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AB" w:rsidRPr="001C11AB" w:rsidRDefault="001C11AB" w:rsidP="001C11AB">
      <w:pPr>
        <w:jc w:val="left"/>
        <w:rPr>
          <w:rFonts w:ascii="ＭＳ 明朝" w:eastAsia="ＭＳ 明朝" w:hAnsi="ＭＳ 明朝" w:cs="ＭＳ 明朝"/>
          <w:spacing w:val="-3"/>
          <w:kern w:val="0"/>
          <w:sz w:val="18"/>
          <w:szCs w:val="18"/>
        </w:rPr>
      </w:pPr>
      <w:bookmarkStart w:id="0" w:name="_GoBack"/>
      <w:bookmarkEnd w:id="0"/>
      <w:r w:rsidRPr="001C11AB">
        <w:rPr>
          <w:rFonts w:ascii="ＭＳ 明朝" w:eastAsia="ＭＳ 明朝" w:hAnsi="ＭＳ 明朝" w:cs="ＭＳ 明朝" w:hint="eastAsia"/>
          <w:spacing w:val="-3"/>
          <w:kern w:val="0"/>
          <w:sz w:val="18"/>
          <w:szCs w:val="18"/>
        </w:rPr>
        <w:t>（保安）</w:t>
      </w:r>
    </w:p>
    <w:p w:rsidR="001C11AB" w:rsidRPr="001C11AB" w:rsidRDefault="001C11AB" w:rsidP="001C11AB">
      <w:pPr>
        <w:pStyle w:val="a3"/>
        <w:jc w:val="center"/>
        <w:rPr>
          <w:rFonts w:ascii="ＭＳ 明朝" w:hAnsi="ＭＳ 明朝"/>
          <w:spacing w:val="-3"/>
          <w:sz w:val="24"/>
          <w:szCs w:val="24"/>
        </w:rPr>
      </w:pPr>
      <w:r w:rsidRPr="001C11AB">
        <w:rPr>
          <w:rFonts w:ascii="ＭＳ 明朝" w:hAnsi="ＭＳ 明朝" w:hint="eastAsia"/>
          <w:spacing w:val="-3"/>
          <w:sz w:val="24"/>
          <w:szCs w:val="24"/>
        </w:rPr>
        <w:t>保安業務資格者数及び保安業務用機器数の算定</w:t>
      </w:r>
    </w:p>
    <w:p w:rsidR="001C11AB" w:rsidRPr="001C11AB" w:rsidRDefault="001C11AB" w:rsidP="001C11AB">
      <w:pPr>
        <w:pStyle w:val="a3"/>
        <w:jc w:val="center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        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　　　　　　　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Pr="00C6681B">
        <w:rPr>
          <w:rFonts w:ascii="ＭＳ 明朝" w:hAnsi="ＭＳ 明朝" w:hint="eastAsia"/>
          <w:spacing w:val="-3"/>
          <w:sz w:val="18"/>
          <w:szCs w:val="18"/>
        </w:rPr>
        <w:t>事業所の名称</w:t>
      </w:r>
      <w:r w:rsidR="00F00F88">
        <w:rPr>
          <w:rFonts w:ascii="ＭＳ 明朝" w:hAnsi="ＭＳ 明朝" w:hint="eastAsia"/>
          <w:u w:val="single" w:color="000000"/>
        </w:rPr>
        <w:t xml:space="preserve">　 </w:t>
      </w:r>
      <w:r w:rsidR="00F00F88">
        <w:rPr>
          <w:rFonts w:ascii="ＭＳ 明朝" w:hAnsi="ＭＳ 明朝"/>
          <w:u w:val="single" w:color="000000"/>
        </w:rPr>
        <w:t xml:space="preserve">     </w:t>
      </w:r>
      <w:r w:rsidR="00F00F88">
        <w:rPr>
          <w:rFonts w:ascii="ＭＳ 明朝" w:hAnsi="ＭＳ 明朝" w:hint="eastAsia"/>
          <w:u w:val="single" w:color="000000"/>
        </w:rPr>
        <w:t xml:space="preserve">　　　　　　　　　　　　</w:t>
      </w:r>
      <w:r w:rsidRPr="001C11AB">
        <w:rPr>
          <w:rFonts w:ascii="ＭＳ 明朝" w:hAnsi="ＭＳ 明朝"/>
          <w:spacing w:val="-3"/>
          <w:sz w:val="18"/>
          <w:szCs w:val="18"/>
        </w:rPr>
        <w:t xml:space="preserve">  </w:t>
      </w:r>
      <w:r w:rsidRPr="00C6681B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          </w:t>
      </w:r>
      <w:r w:rsidR="00F00F88">
        <w:rPr>
          <w:rFonts w:ascii="ＭＳ 明朝" w:hAnsi="ＭＳ 明朝" w:hint="eastAsia"/>
          <w:spacing w:val="-3"/>
          <w:sz w:val="18"/>
          <w:szCs w:val="18"/>
        </w:rPr>
        <w:t xml:space="preserve">　　　　　　　　　　事業所の所在地</w:t>
      </w:r>
      <w:r w:rsidR="00F00F88">
        <w:rPr>
          <w:rFonts w:ascii="ＭＳ 明朝" w:hAnsi="ＭＳ 明朝" w:hint="eastAsia"/>
          <w:u w:val="single" w:color="000000"/>
        </w:rPr>
        <w:t xml:space="preserve">　 </w:t>
      </w:r>
      <w:r w:rsidR="00F00F88">
        <w:rPr>
          <w:rFonts w:ascii="ＭＳ 明朝" w:hAnsi="ＭＳ 明朝"/>
          <w:u w:val="single" w:color="000000"/>
        </w:rPr>
        <w:t xml:space="preserve"> </w:t>
      </w:r>
      <w:r w:rsidR="00F00F88">
        <w:rPr>
          <w:rFonts w:ascii="ＭＳ 明朝" w:hAnsi="ＭＳ 明朝" w:hint="eastAsia"/>
          <w:u w:val="single" w:color="000000"/>
        </w:rPr>
        <w:t xml:space="preserve">　　　　　　　　　　　　　</w:t>
      </w:r>
    </w:p>
    <w:p w:rsidR="001C11AB" w:rsidRDefault="00F00F88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>
        <w:rPr>
          <w:rFonts w:ascii="ＭＳ 明朝" w:hAnsi="ＭＳ 明朝" w:hint="eastAsia"/>
          <w:spacing w:val="-3"/>
          <w:sz w:val="18"/>
          <w:szCs w:val="18"/>
        </w:rPr>
        <w:t xml:space="preserve">　</w:t>
      </w: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FE6C15">
        <w:rPr>
          <w:rFonts w:ascii="ＭＳ 明朝" w:hAnsi="ＭＳ 明朝" w:hint="eastAsia"/>
          <w:spacing w:val="-3"/>
          <w:sz w:val="18"/>
          <w:szCs w:val="18"/>
        </w:rPr>
        <w:t>１．保安業務資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>格者数の算定</w:t>
      </w: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(1)　容器交換時等供給設備点検（告示第２条第１号表中ロによる算定）</w:t>
      </w:r>
    </w:p>
    <w:p w:rsidR="00A14768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</w:t>
      </w:r>
    </w:p>
    <w:p w:rsidR="001C11AB" w:rsidRDefault="001C11AB" w:rsidP="00A14768">
      <w:pPr>
        <w:pStyle w:val="a3"/>
        <w:spacing w:line="240" w:lineRule="auto"/>
        <w:ind w:firstLineChars="100" w:firstLine="174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消費者戸数×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100</m:t>
            </m:r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×月間実働日数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－ 調査員数－充てん作業者数 ＝</w:t>
      </w:r>
      <w:r w:rsidR="00F00F8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(2)　定期供給設備点検及び定期消費設備調査（告示第２条第２号表中イによる算定）</w:t>
      </w:r>
    </w:p>
    <w:p w:rsidR="00A14768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</w:t>
      </w:r>
    </w:p>
    <w:p w:rsidR="001C11AB" w:rsidRDefault="001C11AB" w:rsidP="00A14768">
      <w:pPr>
        <w:pStyle w:val="a3"/>
        <w:spacing w:line="240" w:lineRule="auto"/>
        <w:ind w:firstLineChars="100" w:firstLine="174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消費者戸数×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20</m:t>
            </m:r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×年間実働日数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4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＝</w:t>
      </w:r>
      <w:r w:rsidR="00F00F8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(3)　周知（告示第２条第２号表中ロによる算定）</w:t>
      </w:r>
    </w:p>
    <w:p w:rsidR="00A14768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</w:t>
      </w:r>
    </w:p>
    <w:p w:rsidR="001C11AB" w:rsidRDefault="001C11AB" w:rsidP="00A14768">
      <w:pPr>
        <w:pStyle w:val="a3"/>
        <w:spacing w:line="240" w:lineRule="auto"/>
        <w:ind w:firstLineChars="100" w:firstLine="174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消費者戸数×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40,000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A14768">
      <w:pPr>
        <w:pStyle w:val="a3"/>
        <w:spacing w:line="240" w:lineRule="auto"/>
        <w:ind w:firstLineChars="100" w:firstLine="174"/>
        <w:rPr>
          <w:rFonts w:ascii="ＭＳ 明朝" w:hAnsi="ＭＳ 明朝"/>
          <w:spacing w:val="-3"/>
          <w:sz w:val="18"/>
          <w:szCs w:val="18"/>
        </w:rPr>
      </w:pPr>
    </w:p>
    <w:p w:rsid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(4)  緊急時対応（告示第２条第１号表中へによる算定）</w:t>
      </w:r>
    </w:p>
    <w:p w:rsidR="00A14768" w:rsidRPr="001C11AB" w:rsidRDefault="00A14768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</w:p>
    <w:p w:rsid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>
        <w:rPr>
          <w:rFonts w:ascii="ＭＳ 明朝" w:hAnsi="ＭＳ 明朝" w:hint="eastAsia"/>
          <w:spacing w:val="-3"/>
          <w:sz w:val="18"/>
          <w:szCs w:val="18"/>
        </w:rPr>
        <w:t xml:space="preserve">    </w:t>
      </w:r>
      <w:r w:rsidR="001C11AB" w:rsidRPr="001C11AB">
        <w:rPr>
          <w:rFonts w:ascii="ＭＳ 明朝" w:hAnsi="ＭＳ 明朝" w:hint="eastAsia"/>
          <w:spacing w:val="-3"/>
          <w:sz w:val="18"/>
          <w:szCs w:val="18"/>
        </w:rPr>
        <w:t xml:space="preserve">消費者戸数×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20,000</m:t>
            </m:r>
          </m:den>
        </m:f>
      </m:oMath>
      <w:r w:rsidR="001C11AB" w:rsidRPr="001C11AB">
        <w:rPr>
          <w:rFonts w:ascii="ＭＳ 明朝" w:hAnsi="ＭＳ 明朝" w:hint="eastAsia"/>
          <w:spacing w:val="-3"/>
          <w:sz w:val="18"/>
          <w:szCs w:val="18"/>
        </w:rPr>
        <w:t xml:space="preserve"> ＝</w:t>
      </w:r>
      <w:r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(5)  保安業務資格者数</w:t>
      </w:r>
    </w:p>
    <w:p w:rsidR="00A14768" w:rsidRPr="001C11AB" w:rsidRDefault="00A14768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</w:p>
    <w:p w:rsidR="00A14768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(1)＋(2)＋(3)＋(4) 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1C11AB" w:rsidRPr="001C11AB" w:rsidRDefault="00A14768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/>
          <w:spacing w:val="-3"/>
          <w:sz w:val="18"/>
          <w:szCs w:val="18"/>
        </w:rPr>
        <w:t xml:space="preserve"> </w:t>
      </w: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２．保安業務用機器数の算定</w:t>
      </w: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(1)　容器交換時等供給設備点検</w:t>
      </w:r>
    </w:p>
    <w:p w:rsidR="001C11AB" w:rsidRPr="001C11AB" w:rsidRDefault="001C11AB" w:rsidP="001C11AB">
      <w:pPr>
        <w:pStyle w:val="a3"/>
        <w:spacing w:line="280" w:lineRule="exact"/>
        <w:ind w:leftChars="200" w:left="420" w:rightChars="-100" w:right="-210" w:firstLineChars="100" w:firstLine="174"/>
        <w:jc w:val="lef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>告示第３条第１項表中ロによる算定（告示第２条第１号表中ロによる算定に調査員・充てん作業者数を加えた数）</w:t>
      </w: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　【漏えい検知液・緊急工具類】</w:t>
      </w:r>
    </w:p>
    <w:p w:rsidR="001C11AB" w:rsidRPr="001C11AB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消費者戸数×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100</m:t>
            </m:r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×月間実働日数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－ 調査員数 － 充てん作業者数 ＋ 調査員数 ＋ 充てん作業者数</w:t>
      </w:r>
    </w:p>
    <w:p w:rsidR="001C11AB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                                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(2)　定期供給設備点検及び定期消費設備調査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①　告示第３条第２項による算定（告示第２条第２号表中イによる算定）</w:t>
      </w:r>
    </w:p>
    <w:p w:rsidR="001C11AB" w:rsidRPr="001C11AB" w:rsidRDefault="001C11AB" w:rsidP="001C11AB">
      <w:pPr>
        <w:pStyle w:val="a3"/>
        <w:spacing w:line="28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　【自記圧力計又はマノメータ・ガス検知器・漏えい検知液・緊急工具類・ボーリングバー】</w:t>
      </w:r>
    </w:p>
    <w:p w:rsidR="001C11AB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消費者戸数×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20</m:t>
            </m:r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×年間実働日数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4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②　告示第３条第２項による算定（告示第２条第１号表中ニによる算定）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　【一酸化炭素測定器】</w:t>
      </w:r>
    </w:p>
    <w:p w:rsidR="001C11AB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消費者戸数×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pacing w:val="-3"/>
                <w:sz w:val="18"/>
                <w:szCs w:val="18"/>
              </w:rPr>
              <m:t>5</m:t>
            </m:r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×年間実働日数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4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(3)  緊急時対応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  　告示第３条第１項表中ホによる算定（告示第２条第１号表中ヘによる算定）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　【自記圧力計又はマノメータ・ガス検知器・漏えい検知液・緊急工具類・一酸化炭素測定器・ボーリングバー】</w:t>
      </w:r>
    </w:p>
    <w:p w:rsidR="001C11AB" w:rsidRDefault="001C11AB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消費者戸数× </w:t>
      </w:r>
      <m:oMath>
        <m:f>
          <m:fPr>
            <m:ctrlPr>
              <w:rPr>
                <w:rFonts w:ascii="Cambria Math" w:hAnsi="Cambria Math"/>
                <w:spacing w:val="-3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pacing w:val="-3"/>
                <w:sz w:val="18"/>
                <w:szCs w:val="18"/>
              </w:rPr>
              <m:t>20,000</m:t>
            </m:r>
          </m:den>
        </m:f>
      </m:oMath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A14768" w:rsidRPr="001C11AB" w:rsidRDefault="00A14768" w:rsidP="001C11AB">
      <w:pPr>
        <w:pStyle w:val="a3"/>
        <w:spacing w:line="240" w:lineRule="auto"/>
        <w:rPr>
          <w:rFonts w:ascii="ＭＳ 明朝" w:hAnsi="ＭＳ 明朝"/>
          <w:spacing w:val="-3"/>
          <w:sz w:val="18"/>
          <w:szCs w:val="18"/>
        </w:rPr>
      </w:pP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lastRenderedPageBreak/>
        <w:t xml:space="preserve"> (4)  保安業務用機器数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自記圧力計       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>(2)①＋(3)＝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       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    又はマノメータ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ガス検知器      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(2)①＋(3)＝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          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　漏えい検知液    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(1)＋(2)①＋(3)＝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　緊急工具類      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(1)＋(2)①＋(3)＝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</w:t>
      </w:r>
    </w:p>
    <w:p w:rsidR="001C11AB" w:rsidRP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　　　一酸化炭素測定器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(2)②＋(3)＝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  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　　</w:t>
      </w:r>
    </w:p>
    <w:tbl>
      <w:tblPr>
        <w:tblpPr w:leftFromText="142" w:rightFromText="142" w:vertAnchor="text" w:horzAnchor="margin" w:tblpXSpec="center" w:tblpY="578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32"/>
      </w:tblGrid>
      <w:tr w:rsidR="001C11AB" w:rsidRPr="001C11AB" w:rsidTr="0097418A">
        <w:trPr>
          <w:trHeight w:hRule="exact" w:val="1021"/>
        </w:trPr>
        <w:tc>
          <w:tcPr>
            <w:tcW w:w="8832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:rsidR="001C11AB" w:rsidRPr="001C11AB" w:rsidRDefault="001C11AB" w:rsidP="0097418A">
            <w:pPr>
              <w:pStyle w:val="a3"/>
              <w:spacing w:line="240" w:lineRule="exact"/>
              <w:jc w:val="left"/>
              <w:rPr>
                <w:rFonts w:ascii="ＭＳ 明朝" w:hAnsi="ＭＳ 明朝"/>
                <w:spacing w:val="-3"/>
                <w:sz w:val="18"/>
                <w:szCs w:val="18"/>
              </w:rPr>
            </w:pPr>
            <w:r w:rsidRPr="001C11AB">
              <w:rPr>
                <w:rFonts w:ascii="ＭＳ 明朝" w:hAnsi="ＭＳ 明朝" w:hint="eastAsia"/>
                <w:spacing w:val="-3"/>
                <w:sz w:val="18"/>
                <w:szCs w:val="18"/>
              </w:rPr>
              <w:t>(注)１．記載例中の告示は、保安業務に係る技術的能力の基準等の細目を定める告示（平成９年通商産業</w:t>
            </w:r>
          </w:p>
          <w:p w:rsidR="001C11AB" w:rsidRPr="001C11AB" w:rsidRDefault="001C11AB" w:rsidP="0097418A">
            <w:pPr>
              <w:pStyle w:val="a3"/>
              <w:spacing w:line="240" w:lineRule="exact"/>
              <w:jc w:val="left"/>
              <w:rPr>
                <w:rFonts w:ascii="ＭＳ 明朝" w:hAnsi="ＭＳ 明朝"/>
                <w:spacing w:val="-3"/>
                <w:sz w:val="18"/>
                <w:szCs w:val="18"/>
              </w:rPr>
            </w:pPr>
            <w:r w:rsidRPr="001C11AB">
              <w:rPr>
                <w:rFonts w:ascii="ＭＳ 明朝" w:hAnsi="ＭＳ 明朝"/>
                <w:spacing w:val="-3"/>
                <w:sz w:val="18"/>
                <w:szCs w:val="18"/>
              </w:rPr>
              <w:t xml:space="preserve"> </w:t>
            </w:r>
            <w:r w:rsidRPr="00FE6C15">
              <w:rPr>
                <w:rFonts w:ascii="ＭＳ 明朝" w:hAnsi="ＭＳ 明朝" w:hint="eastAsia"/>
                <w:spacing w:val="-3"/>
                <w:sz w:val="18"/>
                <w:szCs w:val="18"/>
              </w:rPr>
              <w:t xml:space="preserve">　　　省告示第122号）をいう。（</w:t>
            </w:r>
            <w:r>
              <w:rPr>
                <w:rFonts w:ascii="ＭＳ 明朝" w:hAnsi="ＭＳ 明朝" w:hint="eastAsia"/>
                <w:spacing w:val="-3"/>
                <w:sz w:val="18"/>
                <w:szCs w:val="18"/>
              </w:rPr>
              <w:t>平成</w:t>
            </w:r>
            <w:r w:rsidRPr="00FE6C15">
              <w:rPr>
                <w:rFonts w:ascii="ＭＳ 明朝" w:hAnsi="ＭＳ 明朝" w:hint="eastAsia"/>
                <w:spacing w:val="-3"/>
                <w:sz w:val="18"/>
                <w:szCs w:val="18"/>
              </w:rPr>
              <w:t>11年12月28日改正）</w:t>
            </w:r>
          </w:p>
          <w:p w:rsidR="001C11AB" w:rsidRPr="001C11AB" w:rsidRDefault="001C11AB" w:rsidP="0097418A">
            <w:pPr>
              <w:pStyle w:val="a3"/>
              <w:spacing w:line="240" w:lineRule="exact"/>
              <w:jc w:val="left"/>
              <w:rPr>
                <w:rFonts w:ascii="ＭＳ 明朝" w:hAnsi="ＭＳ 明朝"/>
                <w:spacing w:val="-3"/>
                <w:sz w:val="18"/>
                <w:szCs w:val="18"/>
              </w:rPr>
            </w:pPr>
            <w:r w:rsidRPr="001C11AB">
              <w:rPr>
                <w:rFonts w:ascii="ＭＳ 明朝" w:hAnsi="ＭＳ 明朝"/>
                <w:spacing w:val="-3"/>
                <w:sz w:val="18"/>
                <w:szCs w:val="18"/>
              </w:rPr>
              <w:t xml:space="preserve"> </w:t>
            </w:r>
            <w:r w:rsidRPr="001C11AB">
              <w:rPr>
                <w:rFonts w:ascii="ＭＳ 明朝" w:hAnsi="ＭＳ 明朝" w:hint="eastAsia"/>
                <w:spacing w:val="-3"/>
                <w:sz w:val="18"/>
                <w:szCs w:val="18"/>
              </w:rPr>
              <w:t xml:space="preserve">    </w:t>
            </w:r>
            <w:r w:rsidRPr="00FE6C15">
              <w:rPr>
                <w:rFonts w:ascii="ＭＳ 明朝" w:hAnsi="ＭＳ 明朝" w:hint="eastAsia"/>
                <w:spacing w:val="-3"/>
                <w:sz w:val="18"/>
                <w:szCs w:val="18"/>
              </w:rPr>
              <w:t>２．各保安業務区分ごとの算定数値は、小数点以下第４位を四捨五入して記載すること。</w:t>
            </w:r>
          </w:p>
          <w:p w:rsidR="001C11AB" w:rsidRPr="001C11AB" w:rsidRDefault="001C11AB" w:rsidP="0097418A">
            <w:pPr>
              <w:pStyle w:val="a3"/>
              <w:spacing w:line="240" w:lineRule="exact"/>
              <w:jc w:val="left"/>
              <w:rPr>
                <w:rFonts w:ascii="ＭＳ 明朝" w:hAnsi="ＭＳ 明朝"/>
                <w:spacing w:val="-3"/>
                <w:sz w:val="18"/>
                <w:szCs w:val="18"/>
              </w:rPr>
            </w:pPr>
            <w:r w:rsidRPr="001C11AB">
              <w:rPr>
                <w:rFonts w:ascii="ＭＳ 明朝" w:hAnsi="ＭＳ 明朝"/>
                <w:spacing w:val="-3"/>
                <w:sz w:val="18"/>
                <w:szCs w:val="18"/>
              </w:rPr>
              <w:t xml:space="preserve"> </w:t>
            </w:r>
            <w:r w:rsidRPr="001C11AB">
              <w:rPr>
                <w:rFonts w:ascii="ＭＳ 明朝" w:hAnsi="ＭＳ 明朝" w:hint="eastAsia"/>
                <w:spacing w:val="-3"/>
                <w:sz w:val="18"/>
                <w:szCs w:val="18"/>
              </w:rPr>
              <w:t xml:space="preserve">    </w:t>
            </w:r>
            <w:r w:rsidRPr="00FE6C15">
              <w:rPr>
                <w:rFonts w:ascii="ＭＳ 明朝" w:hAnsi="ＭＳ 明朝" w:hint="eastAsia"/>
                <w:spacing w:val="-3"/>
                <w:sz w:val="18"/>
                <w:szCs w:val="18"/>
              </w:rPr>
              <w:t>３．資格者数、機器数は、算定値の合計を小数点以下第１位を切り上げて記載すること。</w:t>
            </w:r>
          </w:p>
        </w:tc>
      </w:tr>
    </w:tbl>
    <w:p w:rsidR="001C11AB" w:rsidRDefault="001C11AB" w:rsidP="001C11AB">
      <w:pPr>
        <w:pStyle w:val="a3"/>
        <w:spacing w:line="260" w:lineRule="exact"/>
        <w:rPr>
          <w:rFonts w:ascii="ＭＳ 明朝" w:hAnsi="ＭＳ 明朝"/>
          <w:spacing w:val="-3"/>
          <w:sz w:val="18"/>
          <w:szCs w:val="18"/>
        </w:rPr>
      </w:pPr>
      <w:r w:rsidRPr="00FE6C15">
        <w:rPr>
          <w:rFonts w:ascii="ＭＳ 明朝" w:hAnsi="ＭＳ 明朝" w:hint="eastAsia"/>
          <w:spacing w:val="-3"/>
          <w:sz w:val="18"/>
          <w:szCs w:val="18"/>
        </w:rPr>
        <w:t xml:space="preserve">　　　ボーリングバー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</w:t>
      </w:r>
      <w:r w:rsidR="00A14768">
        <w:rPr>
          <w:rFonts w:ascii="ＭＳ 明朝" w:hAnsi="ＭＳ 明朝" w:hint="eastAsia"/>
          <w:spacing w:val="-3"/>
          <w:sz w:val="18"/>
          <w:szCs w:val="18"/>
        </w:rPr>
        <w:t xml:space="preserve">　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</w:t>
      </w:r>
      <w:r w:rsidRPr="00FE6C15">
        <w:rPr>
          <w:rFonts w:ascii="ＭＳ 明朝" w:hAnsi="ＭＳ 明朝" w:hint="eastAsia"/>
          <w:spacing w:val="-3"/>
          <w:sz w:val="18"/>
          <w:szCs w:val="18"/>
        </w:rPr>
        <w:t>(2)①＋(3)＝</w:t>
      </w:r>
      <w:r w:rsidRPr="001C11AB">
        <w:rPr>
          <w:rFonts w:ascii="ＭＳ 明朝" w:hAnsi="ＭＳ 明朝" w:hint="eastAsia"/>
          <w:spacing w:val="-3"/>
          <w:sz w:val="18"/>
          <w:szCs w:val="18"/>
        </w:rPr>
        <w:t xml:space="preserve">            </w:t>
      </w:r>
    </w:p>
    <w:p w:rsidR="001C11AB" w:rsidRPr="001C11AB" w:rsidRDefault="001C11AB" w:rsidP="001C11AB">
      <w:pPr>
        <w:pStyle w:val="a3"/>
        <w:spacing w:line="80" w:lineRule="exact"/>
        <w:rPr>
          <w:rFonts w:ascii="ＭＳ 明朝" w:hAnsi="ＭＳ 明朝"/>
          <w:spacing w:val="-3"/>
          <w:sz w:val="18"/>
          <w:szCs w:val="18"/>
        </w:rPr>
      </w:pPr>
    </w:p>
    <w:p w:rsidR="00B939AF" w:rsidRPr="001C11AB" w:rsidRDefault="00B939AF">
      <w:pPr>
        <w:rPr>
          <w:rFonts w:ascii="ＭＳ 明朝" w:eastAsia="ＭＳ 明朝" w:hAnsi="ＭＳ 明朝" w:cs="ＭＳ 明朝"/>
          <w:spacing w:val="-3"/>
          <w:kern w:val="0"/>
          <w:sz w:val="18"/>
          <w:szCs w:val="18"/>
        </w:rPr>
      </w:pPr>
    </w:p>
    <w:sectPr w:rsidR="00B939AF" w:rsidRPr="001C11AB" w:rsidSect="001C11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F88" w:rsidRDefault="00F00F88" w:rsidP="00F00F88">
      <w:r>
        <w:separator/>
      </w:r>
    </w:p>
  </w:endnote>
  <w:endnote w:type="continuationSeparator" w:id="0">
    <w:p w:rsidR="00F00F88" w:rsidRDefault="00F00F88" w:rsidP="00F0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F88" w:rsidRDefault="00F00F88" w:rsidP="00F00F88">
      <w:r>
        <w:separator/>
      </w:r>
    </w:p>
  </w:footnote>
  <w:footnote w:type="continuationSeparator" w:id="0">
    <w:p w:rsidR="00F00F88" w:rsidRDefault="00F00F88" w:rsidP="00F00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AB"/>
    <w:rsid w:val="001C11AB"/>
    <w:rsid w:val="004770CF"/>
    <w:rsid w:val="00507164"/>
    <w:rsid w:val="0099433B"/>
    <w:rsid w:val="00A14768"/>
    <w:rsid w:val="00B939AF"/>
    <w:rsid w:val="00F0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CE45F7"/>
  <w15:chartTrackingRefBased/>
  <w15:docId w15:val="{B61D2AE3-39D0-4419-9D3C-95CA7CB9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AB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11AB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00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0F88"/>
  </w:style>
  <w:style w:type="paragraph" w:styleId="a6">
    <w:name w:val="footer"/>
    <w:basedOn w:val="a"/>
    <w:link w:val="a7"/>
    <w:uiPriority w:val="99"/>
    <w:unhideWhenUsed/>
    <w:rsid w:val="00F00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2023-01-06T09:36:00Z</dcterms:created>
  <dcterms:modified xsi:type="dcterms:W3CDTF">2025-09-09T05:07:00Z</dcterms:modified>
</cp:coreProperties>
</file>