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3D" w:rsidRDefault="00C11C3D">
      <w:pPr>
        <w:rPr>
          <w:rFonts w:hAnsi="Century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別記様式第36</w:t>
      </w: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Ansi="Century" w:hint="eastAsia"/>
        </w:rPr>
        <w:t>①</w:t>
      </w:r>
    </w:p>
    <w:tbl>
      <w:tblPr>
        <w:tblW w:w="930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462"/>
        <w:gridCol w:w="772"/>
        <w:gridCol w:w="1353"/>
        <w:gridCol w:w="1390"/>
        <w:gridCol w:w="1160"/>
        <w:gridCol w:w="3011"/>
        <w:gridCol w:w="700"/>
      </w:tblGrid>
      <w:tr w:rsidR="00C11C3D">
        <w:trPr>
          <w:cantSplit/>
          <w:trHeight w:val="1785"/>
        </w:trPr>
        <w:tc>
          <w:tcPr>
            <w:tcW w:w="9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加圧防排煙設備試験結果報告</w:t>
            </w:r>
            <w:r>
              <w:rPr>
                <w:rFonts w:hAnsi="Century" w:hint="eastAsia"/>
              </w:rPr>
              <w:t>書</w:t>
            </w:r>
          </w:p>
          <w:p w:rsidR="00C11C3D" w:rsidRDefault="00C11C3D">
            <w:pPr>
              <w:adjustRightInd w:val="0"/>
              <w:ind w:right="139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試験実施日　　　　　　年　　　月　　　日</w:t>
            </w:r>
          </w:p>
          <w:p w:rsidR="00C11C3D" w:rsidRDefault="00C11C3D">
            <w:pPr>
              <w:adjustRightInd w:val="0"/>
              <w:ind w:right="3999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試験実施者</w:t>
            </w:r>
          </w:p>
          <w:p w:rsidR="00C11C3D" w:rsidRDefault="00C11C3D">
            <w:pPr>
              <w:tabs>
                <w:tab w:val="left" w:pos="5095"/>
              </w:tabs>
              <w:wordWrap w:val="0"/>
              <w:adjustRightInd w:val="0"/>
              <w:ind w:right="527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　所　　　　　　　　　　　　　　　　　　</w:t>
            </w:r>
          </w:p>
          <w:p w:rsidR="00C11C3D" w:rsidRDefault="00D055A7" w:rsidP="00D055A7">
            <w:pPr>
              <w:tabs>
                <w:tab w:val="left" w:pos="5095"/>
              </w:tabs>
              <w:wordWrap w:val="0"/>
              <w:adjustRightInd w:val="0"/>
              <w:ind w:right="525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氏　名　　　　　　　　　　　　　　　　　　</w:t>
            </w:r>
          </w:p>
        </w:tc>
      </w:tr>
      <w:tr w:rsidR="00C11C3D">
        <w:trPr>
          <w:cantSplit/>
          <w:trHeight w:hRule="exact" w:val="36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(　　)</w:t>
            </w:r>
            <w:r w:rsidR="00D055A7">
              <w:rPr>
                <w:rFonts w:hAnsi="Century" w:hint="eastAsia"/>
              </w:rPr>
              <w:t xml:space="preserve">項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延べ面積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C11C3D">
        <w:trPr>
          <w:cantSplit/>
          <w:trHeight w:hRule="exact" w:val="360"/>
        </w:trPr>
        <w:tc>
          <w:tcPr>
            <w:tcW w:w="5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試　　　　験　　　　項　　　　目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種別・容量等の内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結果</w:t>
            </w:r>
          </w:p>
        </w:tc>
      </w:tr>
      <w:tr w:rsidR="00C11C3D">
        <w:trPr>
          <w:cantSplit/>
          <w:trHeight w:hRule="exact"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外観試</w:t>
            </w:r>
            <w:r>
              <w:rPr>
                <w:rFonts w:hAnsi="Century" w:hint="eastAsia"/>
              </w:rPr>
              <w:t>験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排煙口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防煙区画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区画構成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可動防煙壁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9"/>
              </w:rPr>
              <w:t xml:space="preserve">排　煙　</w:t>
            </w:r>
            <w:r>
              <w:rPr>
                <w:rFonts w:hAnsi="Century" w:hint="eastAsia"/>
              </w:rPr>
              <w:t>口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設置位置等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周囲の状況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排煙用の風道との接続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排煙用</w:t>
            </w:r>
            <w:r>
              <w:rPr>
                <w:rFonts w:hAnsi="Century" w:hint="eastAsia"/>
              </w:rPr>
              <w:t>の風道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防火区画の貫通部分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ダンパー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排煙</w:t>
            </w:r>
            <w:r>
              <w:rPr>
                <w:rFonts w:hAnsi="Century" w:hint="eastAsia"/>
              </w:rPr>
              <w:t>機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構造・材質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性能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㎥／min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電動機等との連結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電動機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設置状況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接地工事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種接地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配線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潤滑油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回転羽根等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制御装置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制御盤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予備品等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接地工事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種接地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機能等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加圧</w:t>
            </w:r>
            <w:r>
              <w:rPr>
                <w:rFonts w:hAnsi="Century" w:hint="eastAsia"/>
              </w:rPr>
              <w:t>式</w:t>
            </w:r>
            <w:r>
              <w:rPr>
                <w:rFonts w:hAnsi="Century" w:hint="eastAsia"/>
                <w:spacing w:val="34"/>
              </w:rPr>
              <w:t>消火活</w:t>
            </w:r>
            <w:r>
              <w:rPr>
                <w:rFonts w:hAnsi="Century" w:hint="eastAsia"/>
              </w:rPr>
              <w:t>動拠点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拠点区画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規模等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区画内の状況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開口部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周囲の状況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11C3D" w:rsidRDefault="00C11C3D">
      <w:pPr>
        <w:adjustRightInd w:val="0"/>
        <w:rPr>
          <w:rFonts w:hAnsi="Century" w:hint="eastAsia"/>
        </w:rPr>
      </w:pPr>
    </w:p>
    <w:p w:rsidR="00C11C3D" w:rsidRDefault="00C11C3D">
      <w:pPr>
        <w:adjustRightInd w:val="0"/>
        <w:rPr>
          <w:rFonts w:hAnsi="Century"/>
        </w:rPr>
      </w:pPr>
      <w:r>
        <w:rPr>
          <w:rFonts w:hAnsi="Century" w:hint="eastAsia"/>
        </w:rPr>
        <w:lastRenderedPageBreak/>
        <w:t>加圧防排煙設備　　　　　　　　　　　　　　　　　　　　　　　　　　　　　　　　　　　　　　　②</w:t>
      </w:r>
    </w:p>
    <w:tbl>
      <w:tblPr>
        <w:tblW w:w="930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48"/>
        <w:gridCol w:w="42"/>
        <w:gridCol w:w="714"/>
        <w:gridCol w:w="56"/>
        <w:gridCol w:w="910"/>
        <w:gridCol w:w="1498"/>
        <w:gridCol w:w="1204"/>
        <w:gridCol w:w="3289"/>
        <w:gridCol w:w="714"/>
      </w:tblGrid>
      <w:tr w:rsidR="00C11C3D">
        <w:trPr>
          <w:cantSplit/>
          <w:trHeight w:hRule="exact" w:val="360"/>
        </w:trPr>
        <w:tc>
          <w:tcPr>
            <w:tcW w:w="5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試験項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種別・容量等の内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結果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外観試</w:t>
            </w:r>
            <w:r>
              <w:rPr>
                <w:rFonts w:hAnsi="Century" w:hint="eastAsia"/>
              </w:rPr>
              <w:t>験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給気口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設置位置等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周囲の状況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給気用の風道との接続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給気用</w:t>
            </w:r>
            <w:r>
              <w:rPr>
                <w:rFonts w:hAnsi="Century" w:hint="eastAsia"/>
              </w:rPr>
              <w:t>の風道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防火区画の貫通部分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ダンパー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給気</w:t>
            </w:r>
            <w:r>
              <w:rPr>
                <w:rFonts w:hAnsi="Century" w:hint="eastAsia"/>
              </w:rPr>
              <w:t>機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構造・材質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性能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ｍ／sec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電動機等との連結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電動機等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設置状況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接地工事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種接地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配線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潤滑油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回転羽根等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制御装置等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制御盤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予備品等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接地工事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種接地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機能等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空気逃し口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設置位置等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周囲の状況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風道との接続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起動装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排煙口</w:t>
            </w:r>
            <w:r>
              <w:rPr>
                <w:rFonts w:hAnsi="Century" w:hint="eastAsia"/>
              </w:rPr>
              <w:t>の手動起動装置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操作部等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表示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給気口</w:t>
            </w:r>
            <w:r>
              <w:rPr>
                <w:rFonts w:hAnsi="Century" w:hint="eastAsia"/>
              </w:rPr>
              <w:t>の手動起動装置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操作部等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表示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排煙口</w:t>
            </w:r>
            <w:r>
              <w:rPr>
                <w:rFonts w:hAnsi="Century" w:hint="eastAsia"/>
              </w:rPr>
              <w:t>の自動起動装置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spacing w:line="22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感知器又は閉鎖型スプリンクラーヘッド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――――――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電源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常用電源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ind w:right="111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Ｖ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2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非常電源の種別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  <w:w w:val="90"/>
              </w:rPr>
            </w:pPr>
            <w:r>
              <w:rPr>
                <w:rFonts w:hAnsi="Century" w:hint="eastAsia"/>
                <w:w w:val="90"/>
              </w:rPr>
              <w:t>専用受電・自家発電・蓄電池・燃料電池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60"/>
        </w:trPr>
        <w:tc>
          <w:tcPr>
            <w:tcW w:w="5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耐震措置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11C3D" w:rsidRDefault="00C11C3D">
      <w:pPr>
        <w:adjustRightInd w:val="0"/>
        <w:rPr>
          <w:rFonts w:hAnsi="Century" w:hint="eastAsia"/>
        </w:rPr>
      </w:pPr>
    </w:p>
    <w:p w:rsidR="00C11C3D" w:rsidRDefault="00C11C3D">
      <w:pPr>
        <w:adjustRightInd w:val="0"/>
        <w:rPr>
          <w:rFonts w:hAnsi="Century"/>
        </w:rPr>
      </w:pPr>
      <w:r>
        <w:rPr>
          <w:rFonts w:hAnsi="Century" w:hint="eastAsia"/>
        </w:rPr>
        <w:lastRenderedPageBreak/>
        <w:t>加圧防排煙設備　　　　　　　　　　　　　　　　　　　　　　　　　　　　　　　　　　　　　　　③</w:t>
      </w:r>
    </w:p>
    <w:tbl>
      <w:tblPr>
        <w:tblW w:w="929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496"/>
        <w:gridCol w:w="3376"/>
        <w:gridCol w:w="482"/>
        <w:gridCol w:w="483"/>
        <w:gridCol w:w="483"/>
        <w:gridCol w:w="482"/>
        <w:gridCol w:w="483"/>
        <w:gridCol w:w="483"/>
        <w:gridCol w:w="483"/>
        <w:gridCol w:w="610"/>
      </w:tblGrid>
      <w:tr w:rsidR="00C11C3D">
        <w:trPr>
          <w:cantSplit/>
          <w:trHeight w:hRule="exact" w:val="350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85"/>
              </w:rPr>
              <w:t>試験項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3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種別・容量等の内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結果</w:t>
            </w:r>
          </w:p>
        </w:tc>
      </w:tr>
      <w:tr w:rsidR="00C11C3D">
        <w:trPr>
          <w:cantSplit/>
          <w:trHeight w:val="5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機能試</w:t>
            </w:r>
            <w:r>
              <w:rPr>
                <w:rFonts w:hAnsi="Century" w:hint="eastAsia"/>
              </w:rPr>
              <w:t>験</w:t>
            </w: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防煙区画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――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排煙口の手動起動装置作動試験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起動装置の作動状況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排煙機の作動及び性能状況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遠隔操作の状況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排煙口の自動起動装置作動試験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感知器等の作動状況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排煙機の作動及び性能状況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排煙口の状態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val="5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加圧式消火活動拠点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――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給気口の手動起動装置作動試験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起動装置の作動状況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給気機の作動及び性能状況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遠隔操作の状況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空気逃し口の作動状況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扉の開放状況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hRule="exact" w:val="35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rPr>
                <w:rFonts w:hAnsi="Century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通話装置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11C3D">
        <w:trPr>
          <w:cantSplit/>
          <w:trHeight w:val="54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1C3D" w:rsidRDefault="00C11C3D">
            <w:pPr>
              <w:adjustRightInd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8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3D" w:rsidRDefault="00C11C3D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11C3D" w:rsidRDefault="00C11C3D">
      <w:pPr>
        <w:adjustRightInd w:val="0"/>
        <w:spacing w:before="100"/>
        <w:ind w:left="588" w:hanging="588"/>
        <w:rPr>
          <w:rFonts w:hAnsi="Century"/>
        </w:rPr>
      </w:pPr>
      <w:r>
        <w:rPr>
          <w:rFonts w:hAnsi="Century" w:hint="eastAsia"/>
        </w:rPr>
        <w:t>備考１　この用紙の大きさは、日本</w:t>
      </w:r>
      <w:r w:rsidR="002441FA">
        <w:rPr>
          <w:rFonts w:hAnsi="Century" w:hint="eastAsia"/>
        </w:rPr>
        <w:t>産業</w:t>
      </w:r>
      <w:r>
        <w:rPr>
          <w:rFonts w:hAnsi="Century" w:hint="eastAsia"/>
        </w:rPr>
        <w:t>規格Ａ４とすること。</w:t>
      </w:r>
    </w:p>
    <w:p w:rsidR="00C11C3D" w:rsidRDefault="00C11C3D">
      <w:pPr>
        <w:adjustRightInd w:val="0"/>
        <w:ind w:left="588" w:hanging="588"/>
        <w:rPr>
          <w:rFonts w:hAnsi="Century"/>
        </w:rPr>
      </w:pPr>
      <w:r>
        <w:rPr>
          <w:rFonts w:hAnsi="Century" w:hint="eastAsia"/>
        </w:rPr>
        <w:t xml:space="preserve">　　２　選択肢のある欄は、該当する事項を○印で囲むこと。</w:t>
      </w:r>
    </w:p>
    <w:p w:rsidR="00C11C3D" w:rsidRDefault="00C11C3D">
      <w:pPr>
        <w:adjustRightInd w:val="0"/>
        <w:ind w:left="588" w:hanging="588"/>
        <w:rPr>
          <w:rFonts w:hAnsi="Century"/>
        </w:rPr>
      </w:pPr>
      <w:r>
        <w:rPr>
          <w:rFonts w:hAnsi="Century" w:hint="eastAsia"/>
        </w:rPr>
        <w:t xml:space="preserve">　　３　結果の欄には、良否を記入すること。</w:t>
      </w:r>
    </w:p>
    <w:p w:rsidR="00C11C3D" w:rsidRDefault="00C11C3D">
      <w:pPr>
        <w:adjustRightInd w:val="0"/>
        <w:ind w:left="588" w:hanging="588"/>
        <w:rPr>
          <w:rFonts w:hAnsi="Century"/>
        </w:rPr>
      </w:pPr>
      <w:r>
        <w:rPr>
          <w:rFonts w:hAnsi="Century" w:hint="eastAsia"/>
        </w:rPr>
        <w:t xml:space="preserve">　　４　非常電源及び配線についての試験結果報告書を添付すること。</w:t>
      </w:r>
    </w:p>
    <w:p w:rsidR="00C11C3D" w:rsidRDefault="00C11C3D">
      <w:pPr>
        <w:adjustRightInd w:val="0"/>
        <w:ind w:left="588" w:hanging="588"/>
        <w:rPr>
          <w:rFonts w:hAnsi="Century"/>
        </w:rPr>
      </w:pPr>
      <w:r>
        <w:rPr>
          <w:rFonts w:hAnsi="Century" w:hint="eastAsia"/>
        </w:rPr>
        <w:t xml:space="preserve">　　５　総合操作盤が設けられているものにあっては、総合操作盤についての試験結果報告書を添付すること。</w:t>
      </w:r>
    </w:p>
    <w:sectPr w:rsidR="00C11C3D">
      <w:type w:val="nextColumn"/>
      <w:pgSz w:w="11900" w:h="16832" w:code="9"/>
      <w:pgMar w:top="1298" w:right="1298" w:bottom="1123" w:left="1298" w:header="454" w:footer="454" w:gutter="0"/>
      <w:cols w:space="720"/>
      <w:docGrid w:type="linesAndChars" w:linePitch="360" w:charSpace="-3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26" w:rsidRDefault="002C7826" w:rsidP="002C7826">
      <w:r>
        <w:separator/>
      </w:r>
    </w:p>
  </w:endnote>
  <w:endnote w:type="continuationSeparator" w:id="0">
    <w:p w:rsidR="002C7826" w:rsidRDefault="002C7826" w:rsidP="002C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26" w:rsidRDefault="002C7826" w:rsidP="002C7826">
      <w:r>
        <w:separator/>
      </w:r>
    </w:p>
  </w:footnote>
  <w:footnote w:type="continuationSeparator" w:id="0">
    <w:p w:rsidR="002C7826" w:rsidRDefault="002C7826" w:rsidP="002C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1678"/>
  <w:hyphenationZone w:val="0"/>
  <w:doNotHyphenateCaps/>
  <w:drawingGridHorizontalSpacing w:val="19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FA"/>
    <w:rsid w:val="002441FA"/>
    <w:rsid w:val="002C7826"/>
    <w:rsid w:val="00C11C3D"/>
    <w:rsid w:val="00D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73A81-361B-4361-8B39-53D8BBBD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826"/>
    <w:rPr>
      <w:rFonts w:ascii="ＭＳ 明朝" w:hAnsi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C7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826"/>
    <w:rPr>
      <w:rFonts w:ascii="ＭＳ 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2025-03-10T06:03:00Z</dcterms:created>
  <dcterms:modified xsi:type="dcterms:W3CDTF">2025-03-10T06:03:00Z</dcterms:modified>
</cp:coreProperties>
</file>