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33" w:rsidRDefault="00B24433">
      <w:pPr>
        <w:rPr>
          <w:rFonts w:ascii="ＭＳ 明朝" w:hAnsi="ＭＳ 明朝" w:hint="eastAsia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>別記様式第23</w:t>
      </w:r>
      <w:r>
        <w:rPr>
          <w:rFonts w:eastAsia="HGPｺﾞｼｯｸM" w:hint="eastAsia"/>
        </w:rPr>
        <w:t xml:space="preserve">                                                                                </w:t>
      </w:r>
      <w:r>
        <w:rPr>
          <w:rFonts w:ascii="ＭＳ 明朝" w:hAnsi="ＭＳ 明朝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60"/>
        <w:gridCol w:w="1025"/>
        <w:gridCol w:w="1241"/>
        <w:gridCol w:w="1573"/>
        <w:gridCol w:w="1237"/>
        <w:gridCol w:w="1606"/>
        <w:gridCol w:w="896"/>
        <w:gridCol w:w="860"/>
        <w:gridCol w:w="633"/>
      </w:tblGrid>
      <w:tr w:rsidR="00B24433">
        <w:tc>
          <w:tcPr>
            <w:tcW w:w="10119" w:type="dxa"/>
            <w:gridSpan w:val="10"/>
          </w:tcPr>
          <w:p w:rsidR="00B24433" w:rsidRDefault="00B24433">
            <w:pPr>
              <w:tabs>
                <w:tab w:val="left" w:pos="7560"/>
              </w:tabs>
              <w:spacing w:beforeLines="50" w:before="210" w:line="400" w:lineRule="exact"/>
              <w:ind w:leftChars="942" w:left="1978" w:rightChars="1067" w:right="224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無線通信補助設備試験結果報告書 </w:t>
            </w:r>
          </w:p>
          <w:p w:rsidR="00B24433" w:rsidRDefault="00B24433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   年         月        日</w:t>
            </w:r>
          </w:p>
          <w:p w:rsidR="00B24433" w:rsidRDefault="00B24433">
            <w:pPr>
              <w:spacing w:line="400" w:lineRule="exact"/>
              <w:ind w:leftChars="1542" w:left="3238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B24433" w:rsidRDefault="00B24433">
            <w:pPr>
              <w:spacing w:line="400" w:lineRule="exact"/>
              <w:ind w:leftChars="1714" w:left="359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B24433" w:rsidRDefault="00B24433">
            <w:pPr>
              <w:spacing w:afterLines="50" w:after="210"/>
              <w:ind w:leftChars="1714" w:left="359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      </w:t>
            </w:r>
            <w:r w:rsidR="00AE7C52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B24433">
        <w:tc>
          <w:tcPr>
            <w:tcW w:w="840" w:type="dxa"/>
            <w:gridSpan w:val="2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3960" w:type="dxa"/>
            <w:gridSpan w:val="3"/>
          </w:tcPr>
          <w:p w:rsidR="00B24433" w:rsidRDefault="00B24433">
            <w:pPr>
              <w:spacing w:beforeLines="50" w:before="210" w:afterLines="50" w:after="21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（    ）項   </w:t>
            </w:r>
          </w:p>
        </w:tc>
        <w:tc>
          <w:tcPr>
            <w:tcW w:w="1239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1641" w:type="dxa"/>
          </w:tcPr>
          <w:p w:rsidR="00B24433" w:rsidRDefault="00B24433">
            <w:pPr>
              <w:spacing w:beforeLines="50" w:before="210" w:afterLines="50" w:after="21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900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階数</w:t>
            </w:r>
          </w:p>
        </w:tc>
        <w:tc>
          <w:tcPr>
            <w:tcW w:w="1539" w:type="dxa"/>
            <w:gridSpan w:val="2"/>
          </w:tcPr>
          <w:p w:rsidR="00B24433" w:rsidRDefault="00B24433">
            <w:pPr>
              <w:spacing w:beforeLines="50" w:before="210" w:afterLines="50" w:after="21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</w:t>
            </w:r>
          </w:p>
        </w:tc>
      </w:tr>
      <w:tr w:rsidR="00B24433">
        <w:tc>
          <w:tcPr>
            <w:tcW w:w="4800" w:type="dxa"/>
            <w:gridSpan w:val="5"/>
          </w:tcPr>
          <w:p w:rsidR="00B24433" w:rsidRDefault="00B24433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B24433">
        <w:trPr>
          <w:cantSplit/>
        </w:trPr>
        <w:tc>
          <w:tcPr>
            <w:tcW w:w="480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4320" w:type="dxa"/>
            <w:gridSpan w:val="4"/>
            <w:vMerge w:val="restart"/>
          </w:tcPr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使用区分・設備方式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専用    共用（                              ）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20" w:type="dxa"/>
            <w:gridSpan w:val="4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680" w:type="dxa"/>
            <w:gridSpan w:val="4"/>
          </w:tcPr>
          <w:p w:rsidR="00B24433" w:rsidRDefault="00B24433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周波数帯域                              ＭHz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無線機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接続端子</w:t>
            </w:r>
          </w:p>
        </w:tc>
        <w:tc>
          <w:tcPr>
            <w:tcW w:w="2901" w:type="dxa"/>
            <w:gridSpan w:val="2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spacing w:beforeLines="50" w:before="210" w:afterLines="50" w:after="210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01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端子を収容する保護箱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01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接続端子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増幅器</w:t>
            </w:r>
          </w:p>
        </w:tc>
        <w:tc>
          <w:tcPr>
            <w:tcW w:w="2901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01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混合分配器</w:t>
            </w:r>
          </w:p>
          <w:p w:rsidR="00B24433" w:rsidRDefault="00B24433">
            <w:pPr>
              <w:numPr>
                <w:ilvl w:val="0"/>
                <w:numId w:val="5"/>
              </w:num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混合器・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分配器・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分波器その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他これらに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類する器具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混合分配器</w:t>
            </w: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挿入損失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right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混合器</w:t>
            </w:r>
          </w:p>
        </w:tc>
        <w:tc>
          <w:tcPr>
            <w:tcW w:w="1620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挿入損失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分配器</w:t>
            </w:r>
          </w:p>
        </w:tc>
        <w:tc>
          <w:tcPr>
            <w:tcW w:w="1620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挿入損失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分波器</w:t>
            </w:r>
          </w:p>
        </w:tc>
        <w:tc>
          <w:tcPr>
            <w:tcW w:w="1620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挿入損失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81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680" w:type="dxa"/>
            <w:gridSpan w:val="4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B24433" w:rsidRDefault="00B24433">
      <w:pPr>
        <w:rPr>
          <w:rFonts w:ascii="ＭＳ 明朝" w:hAnsi="ＭＳ 明朝" w:hint="eastAsia"/>
          <w:sz w:val="20"/>
        </w:rPr>
      </w:pPr>
      <w:r>
        <w:rPr>
          <w:rFonts w:ascii="ＭＳ 明朝" w:hAnsi="ＭＳ Ｐゴシック" w:hint="eastAsia"/>
          <w:sz w:val="20"/>
        </w:rPr>
        <w:lastRenderedPageBreak/>
        <w:t>無線通信補助設備</w:t>
      </w:r>
      <w:r>
        <w:rPr>
          <w:rFonts w:eastAsia="HGPｺﾞｼｯｸM" w:hint="eastAsia"/>
        </w:rPr>
        <w:t xml:space="preserve">                                                                             </w:t>
      </w:r>
      <w:r>
        <w:rPr>
          <w:rFonts w:ascii="ＭＳ 明朝" w:hAnsi="ＭＳ 明朝" w:hint="eastAsia"/>
          <w:sz w:val="2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1440"/>
        <w:gridCol w:w="1440"/>
        <w:gridCol w:w="4680"/>
        <w:gridCol w:w="639"/>
      </w:tblGrid>
      <w:tr w:rsidR="00B24433">
        <w:tc>
          <w:tcPr>
            <w:tcW w:w="4800" w:type="dxa"/>
            <w:gridSpan w:val="4"/>
          </w:tcPr>
          <w:p w:rsidR="00B24433" w:rsidRDefault="00B24433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680" w:type="dxa"/>
          </w:tcPr>
          <w:p w:rsidR="00B24433" w:rsidRDefault="00B24433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B24433">
        <w:trPr>
          <w:cantSplit/>
        </w:trPr>
        <w:tc>
          <w:tcPr>
            <w:tcW w:w="480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440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空中線・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漏洩同軸ケ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ーブル・同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軸ケーブル</w:t>
            </w: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ケーブル等</w:t>
            </w:r>
          </w:p>
        </w:tc>
        <w:tc>
          <w:tcPr>
            <w:tcW w:w="468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接続</w:t>
            </w:r>
          </w:p>
        </w:tc>
        <w:tc>
          <w:tcPr>
            <w:tcW w:w="468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空中線</w:t>
            </w: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利得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設置個数</w:t>
            </w:r>
          </w:p>
        </w:tc>
        <w:tc>
          <w:tcPr>
            <w:tcW w:w="468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漏洩同軸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ケーブル</w:t>
            </w: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結合損失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使用長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伝送損失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ascii="ＭＳ 明朝" w:hAnsi="ＭＳ 明朝" w:hint="eastAsia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ｄＢ／k</w:t>
            </w:r>
            <w:r>
              <w:rPr>
                <w:rFonts w:hint="eastAsia"/>
                <w:sz w:val="20"/>
              </w:rPr>
              <w:t xml:space="preserve"> m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同軸ケーブル</w:t>
            </w: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使用長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伝送損失</w:t>
            </w:r>
          </w:p>
        </w:tc>
        <w:tc>
          <w:tcPr>
            <w:tcW w:w="4680" w:type="dxa"/>
          </w:tcPr>
          <w:p w:rsidR="00B24433" w:rsidRDefault="00B24433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ｄＢ／k</w:t>
            </w:r>
            <w:r>
              <w:rPr>
                <w:rFonts w:hint="eastAsia"/>
                <w:sz w:val="20"/>
              </w:rPr>
              <w:t xml:space="preserve"> m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工事方法</w:t>
            </w: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</w:t>
            </w:r>
          </w:p>
        </w:tc>
        <w:tc>
          <w:tcPr>
            <w:tcW w:w="468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設置方法</w:t>
            </w:r>
          </w:p>
        </w:tc>
        <w:tc>
          <w:tcPr>
            <w:tcW w:w="4680" w:type="dxa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結線</w:t>
            </w:r>
          </w:p>
        </w:tc>
        <w:tc>
          <w:tcPr>
            <w:tcW w:w="4680" w:type="dxa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接続部の防水措置</w:t>
            </w:r>
          </w:p>
        </w:tc>
        <w:tc>
          <w:tcPr>
            <w:tcW w:w="4680" w:type="dxa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耐熱措置</w:t>
            </w:r>
          </w:p>
        </w:tc>
        <w:tc>
          <w:tcPr>
            <w:tcW w:w="4680" w:type="dxa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rPr>
          <w:cantSplit/>
        </w:trPr>
        <w:tc>
          <w:tcPr>
            <w:tcW w:w="48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2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金属板等の影響の有無</w:t>
            </w:r>
          </w:p>
        </w:tc>
        <w:tc>
          <w:tcPr>
            <w:tcW w:w="4680" w:type="dxa"/>
          </w:tcPr>
          <w:p w:rsidR="00B24433" w:rsidRDefault="00B24433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c>
          <w:tcPr>
            <w:tcW w:w="480" w:type="dxa"/>
          </w:tcPr>
          <w:p w:rsidR="00B24433" w:rsidRDefault="00B24433">
            <w:pPr>
              <w:spacing w:line="22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機能試験</w:t>
            </w:r>
          </w:p>
        </w:tc>
        <w:tc>
          <w:tcPr>
            <w:tcW w:w="4320" w:type="dxa"/>
            <w:gridSpan w:val="3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電圧定在波比の測定</w:t>
            </w:r>
          </w:p>
        </w:tc>
        <w:tc>
          <w:tcPr>
            <w:tcW w:w="4680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24433" w:rsidRDefault="00B24433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24433">
        <w:tc>
          <w:tcPr>
            <w:tcW w:w="480" w:type="dxa"/>
          </w:tcPr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B24433" w:rsidRDefault="00B24433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39" w:type="dxa"/>
            <w:gridSpan w:val="5"/>
          </w:tcPr>
          <w:p w:rsidR="00B24433" w:rsidRDefault="00B24433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B24433" w:rsidRDefault="00B24433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9F5A28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B24433" w:rsidRDefault="00B24433">
      <w:pPr>
        <w:tabs>
          <w:tab w:val="left" w:pos="720"/>
        </w:tabs>
        <w:spacing w:line="240" w:lineRule="exact"/>
        <w:ind w:leftChars="227" w:left="716" w:rightChars="-75" w:right="-158" w:hangingChars="133" w:hanging="23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B24433" w:rsidRDefault="00B24433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B24433" w:rsidRDefault="00B24433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配線についての試験結果報告書を添付すること。</w:t>
      </w:r>
    </w:p>
    <w:p w:rsidR="00B24433" w:rsidRDefault="00B24433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B24433">
      <w:pgSz w:w="11906" w:h="16838" w:code="9"/>
      <w:pgMar w:top="1418" w:right="851" w:bottom="1134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53" w:rsidRDefault="00F23F53" w:rsidP="00F23F53">
      <w:r>
        <w:separator/>
      </w:r>
    </w:p>
  </w:endnote>
  <w:endnote w:type="continuationSeparator" w:id="0">
    <w:p w:rsidR="00F23F53" w:rsidRDefault="00F23F53" w:rsidP="00F2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53" w:rsidRDefault="00F23F53" w:rsidP="00F23F53">
      <w:r>
        <w:separator/>
      </w:r>
    </w:p>
  </w:footnote>
  <w:footnote w:type="continuationSeparator" w:id="0">
    <w:p w:rsidR="00F23F53" w:rsidRDefault="00F23F53" w:rsidP="00F2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B99"/>
    <w:multiLevelType w:val="hybridMultilevel"/>
    <w:tmpl w:val="2E1A13DE"/>
    <w:lvl w:ilvl="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2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5D2A6E5F"/>
    <w:multiLevelType w:val="hybridMultilevel"/>
    <w:tmpl w:val="457E79B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28"/>
    <w:rsid w:val="009F5A28"/>
    <w:rsid w:val="00AE7C52"/>
    <w:rsid w:val="00B24433"/>
    <w:rsid w:val="00F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F98A77-1590-48A9-ACFB-9F2F0117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F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2025-03-10T05:54:00Z</dcterms:created>
  <dcterms:modified xsi:type="dcterms:W3CDTF">2025-03-10T05:54:00Z</dcterms:modified>
</cp:coreProperties>
</file>