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8F" w:rsidRDefault="00226A52" w:rsidP="0053638F">
      <w:pPr>
        <w:jc w:val="center"/>
        <w:rPr>
          <w:rFonts w:hAnsi="ＭＳ 明朝"/>
          <w:b/>
          <w:szCs w:val="21"/>
        </w:rPr>
      </w:pPr>
      <w:r>
        <w:rPr>
          <w:rFonts w:hAnsi="ＭＳ 明朝" w:hint="eastAsia"/>
          <w:noProof/>
          <w:spacing w:val="6"/>
        </w:rPr>
        <mc:AlternateContent>
          <mc:Choice Requires="wps">
            <w:drawing>
              <wp:anchor distT="0" distB="0" distL="114300" distR="114300" simplePos="0" relativeHeight="251657728" behindDoc="0" locked="0" layoutInCell="1" allowOverlap="1">
                <wp:simplePos x="0" y="0"/>
                <wp:positionH relativeFrom="column">
                  <wp:posOffset>-18415</wp:posOffset>
                </wp:positionH>
                <wp:positionV relativeFrom="paragraph">
                  <wp:posOffset>5715</wp:posOffset>
                </wp:positionV>
                <wp:extent cx="984250" cy="192405"/>
                <wp:effectExtent l="6350" t="11430" r="952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192405"/>
                        </a:xfrm>
                        <a:prstGeom prst="rect">
                          <a:avLst/>
                        </a:prstGeom>
                        <a:solidFill>
                          <a:srgbClr val="FFFFFF"/>
                        </a:solidFill>
                        <a:ln w="9525">
                          <a:solidFill>
                            <a:srgbClr val="000000"/>
                          </a:solidFill>
                          <a:miter lim="800000"/>
                          <a:headEnd/>
                          <a:tailEnd/>
                        </a:ln>
                      </wps:spPr>
                      <wps:txbx>
                        <w:txbxContent>
                          <w:p w:rsidR="004A4BFF" w:rsidRPr="00B87C62" w:rsidRDefault="00B91C56" w:rsidP="004A4BFF">
                            <w:pPr>
                              <w:jc w:val="center"/>
                            </w:pPr>
                            <w:r>
                              <w:rPr>
                                <w:rFonts w:hint="eastAsia"/>
                              </w:rPr>
                              <w:t>共同住宅用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pt;margin-top:.45pt;width: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">
                <v:textbox inset="5.85pt,.7pt,5.85pt,.7pt">
                  <w:txbxContent>
                    <w:p w:rsidR="004A4BFF" w:rsidRPr="00B87C62" w:rsidRDefault="00B91C56" w:rsidP="004A4BFF">
                      <w:pPr>
                        <w:jc w:val="center"/>
                      </w:pPr>
                      <w:r>
                        <w:rPr>
                          <w:rFonts w:hint="eastAsia"/>
                        </w:rPr>
                        <w:t>共同住宅用</w:t>
                      </w:r>
                    </w:p>
                  </w:txbxContent>
                </v:textbox>
              </v:rect>
            </w:pict>
          </mc:Fallback>
        </mc:AlternateContent>
      </w:r>
    </w:p>
    <w:p w:rsidR="00840F37" w:rsidRPr="002C645C" w:rsidRDefault="00B91C56" w:rsidP="0053638F">
      <w:pPr>
        <w:jc w:val="center"/>
        <w:rPr>
          <w:rFonts w:hAnsi="ＭＳ 明朝"/>
          <w:b/>
          <w:spacing w:val="6"/>
          <w:sz w:val="28"/>
          <w:szCs w:val="28"/>
        </w:rPr>
      </w:pPr>
      <w:r w:rsidRPr="002C645C">
        <w:rPr>
          <w:rFonts w:hAnsi="ＭＳ 明朝" w:hint="eastAsia"/>
          <w:b/>
          <w:sz w:val="28"/>
          <w:szCs w:val="28"/>
        </w:rPr>
        <w:t xml:space="preserve">（　　</w:t>
      </w:r>
      <w:r w:rsidR="001D460D">
        <w:rPr>
          <w:rFonts w:hAnsi="ＭＳ 明朝" w:hint="eastAsia"/>
          <w:b/>
          <w:sz w:val="28"/>
          <w:szCs w:val="28"/>
        </w:rPr>
        <w:t xml:space="preserve">　　　　　　　　　</w:t>
      </w:r>
      <w:r w:rsidRPr="002C645C">
        <w:rPr>
          <w:rFonts w:hAnsi="ＭＳ 明朝" w:hint="eastAsia"/>
          <w:b/>
          <w:sz w:val="28"/>
          <w:szCs w:val="28"/>
        </w:rPr>
        <w:t xml:space="preserve">　　）の消防計画</w:t>
      </w:r>
    </w:p>
    <w:p w:rsidR="00523CA0" w:rsidRDefault="00B91C56" w:rsidP="00523CA0">
      <w:pPr>
        <w:pStyle w:val="a7"/>
        <w:tabs>
          <w:tab w:val="left" w:pos="840"/>
        </w:tabs>
        <w:snapToGrid/>
        <w:jc w:val="right"/>
        <w:rPr>
          <w:rFonts w:hAnsi="ＭＳ 明朝"/>
        </w:rPr>
      </w:pPr>
      <w:r>
        <w:rPr>
          <w:rFonts w:hint="eastAsia"/>
          <w:kern w:val="0"/>
        </w:rPr>
        <w:t xml:space="preserve">年　</w:t>
      </w:r>
      <w:r w:rsidR="001D460D">
        <w:rPr>
          <w:rFonts w:hint="eastAsia"/>
          <w:kern w:val="0"/>
        </w:rPr>
        <w:t xml:space="preserve">　</w:t>
      </w:r>
      <w:r>
        <w:rPr>
          <w:rFonts w:hint="eastAsia"/>
          <w:kern w:val="0"/>
        </w:rPr>
        <w:t xml:space="preserve">月　</w:t>
      </w:r>
      <w:r w:rsidR="001D460D">
        <w:rPr>
          <w:rFonts w:hint="eastAsia"/>
          <w:kern w:val="0"/>
        </w:rPr>
        <w:t xml:space="preserve">　　</w:t>
      </w:r>
      <w:r>
        <w:rPr>
          <w:rFonts w:hint="eastAsia"/>
          <w:kern w:val="0"/>
        </w:rPr>
        <w:t>日作成</w:t>
      </w:r>
    </w:p>
    <w:p w:rsidR="00840F37" w:rsidRPr="0096412E" w:rsidRDefault="00B91C56" w:rsidP="0096412E">
      <w:pPr>
        <w:jc w:val="center"/>
        <w:rPr>
          <w:rFonts w:hAnsi="ＭＳ 明朝"/>
          <w:b/>
          <w:spacing w:val="6"/>
        </w:rPr>
      </w:pPr>
      <w:r w:rsidRPr="0096412E">
        <w:rPr>
          <w:rFonts w:hAnsi="ＭＳ 明朝" w:hint="eastAsia"/>
          <w:b/>
          <w:spacing w:val="6"/>
        </w:rPr>
        <w:t>第１章</w:t>
      </w:r>
      <w:r w:rsidRPr="0096412E">
        <w:rPr>
          <w:rFonts w:hAnsi="ＭＳ 明朝" w:hint="eastAsia"/>
          <w:b/>
        </w:rPr>
        <w:t xml:space="preserve">　</w:t>
      </w:r>
      <w:r w:rsidRPr="0096412E">
        <w:rPr>
          <w:rFonts w:hAnsi="ＭＳ 明朝" w:hint="eastAsia"/>
          <w:b/>
          <w:spacing w:val="6"/>
        </w:rPr>
        <w:t>総則</w:t>
      </w:r>
    </w:p>
    <w:p w:rsidR="00840F37" w:rsidRDefault="00840F3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（目的）</w:t>
      </w:r>
    </w:p>
    <w:p w:rsidR="00840F37" w:rsidRDefault="00B91C56" w:rsidP="00862BE5">
      <w:pPr>
        <w:ind w:left="211" w:hangingChars="100" w:hanging="211"/>
        <w:rPr>
          <w:rFonts w:hAnsi="ＭＳ 明朝"/>
          <w:spacing w:val="6"/>
        </w:rPr>
      </w:pPr>
      <w:r w:rsidRPr="00862BE5">
        <w:rPr>
          <w:rFonts w:hAnsi="ＭＳ 明朝" w:hint="eastAsia"/>
          <w:b/>
        </w:rPr>
        <w:t>第１条</w:t>
      </w:r>
      <w:r>
        <w:rPr>
          <w:rFonts w:hAnsi="ＭＳ 明朝" w:hint="eastAsia"/>
        </w:rPr>
        <w:t xml:space="preserve">　この計画は，消防法第８条第1項に基づき，（　　</w:t>
      </w:r>
      <w:r w:rsidR="001D460D">
        <w:rPr>
          <w:rFonts w:hAnsi="ＭＳ 明朝" w:hint="eastAsia"/>
        </w:rPr>
        <w:t xml:space="preserve">　　　　　　　　</w:t>
      </w:r>
      <w:r>
        <w:rPr>
          <w:rFonts w:hAnsi="ＭＳ 明朝" w:hint="eastAsia"/>
        </w:rPr>
        <w:t xml:space="preserve">　　 ）の防火管理業務について必要な事項を定め，火災，地震その他の災害の予防及び人命の安全を確保するとともに，被害の軽減を図ることを目的とする。</w:t>
      </w:r>
    </w:p>
    <w:p w:rsidR="00421F13" w:rsidRDefault="00421F13"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（適用範囲）</w:t>
      </w:r>
    </w:p>
    <w:p w:rsidR="00840F37" w:rsidRDefault="00B91C56" w:rsidP="00862BE5">
      <w:pPr>
        <w:ind w:left="211" w:hangingChars="100" w:hanging="211"/>
        <w:rPr>
          <w:rFonts w:hAnsi="ＭＳ 明朝"/>
          <w:spacing w:val="6"/>
        </w:rPr>
      </w:pPr>
      <w:r w:rsidRPr="00862BE5">
        <w:rPr>
          <w:rFonts w:hAnsi="ＭＳ 明朝" w:hint="eastAsia"/>
          <w:b/>
        </w:rPr>
        <w:t>第２条</w:t>
      </w:r>
      <w:r>
        <w:rPr>
          <w:rFonts w:hAnsi="ＭＳ 明朝" w:hint="eastAsia"/>
        </w:rPr>
        <w:t xml:space="preserve">　この計画は，（　　</w:t>
      </w:r>
      <w:r w:rsidR="001D460D">
        <w:rPr>
          <w:rFonts w:hAnsi="ＭＳ 明朝" w:hint="eastAsia"/>
        </w:rPr>
        <w:t xml:space="preserve">　　　　　　　　</w:t>
      </w:r>
      <w:r w:rsidR="009C5F17">
        <w:rPr>
          <w:rFonts w:hAnsi="ＭＳ 明朝" w:hint="eastAsia"/>
        </w:rPr>
        <w:t xml:space="preserve">　</w:t>
      </w:r>
      <w:r>
        <w:rPr>
          <w:rFonts w:hAnsi="ＭＳ 明朝" w:hint="eastAsia"/>
        </w:rPr>
        <w:t xml:space="preserve">　 ）に居住し，又は出入りするすべての者に適用する。</w:t>
      </w:r>
    </w:p>
    <w:p w:rsidR="00840F37" w:rsidRDefault="003E6E6B" w:rsidP="0053638F">
      <w:pPr>
        <w:ind w:left="210" w:hangingChars="100" w:hanging="210"/>
        <w:rPr>
          <w:rFonts w:hAnsi="ＭＳ 明朝"/>
        </w:rPr>
      </w:pPr>
      <w:r>
        <w:rPr>
          <w:rFonts w:hAnsi="ＭＳ 明朝" w:hint="eastAsia"/>
        </w:rPr>
        <w:t xml:space="preserve">２　</w:t>
      </w:r>
      <w:r w:rsidR="00B91C56">
        <w:rPr>
          <w:rFonts w:hAnsi="ＭＳ 明朝" w:hint="eastAsia"/>
        </w:rPr>
        <w:t>防火管理業務に従事する者（委託を受けて当該業務に従事する者を含む。）は，この計画の定めるところにより管理権原者，防火管理者等の指示を受け，適正に業務を実施しなければならない。</w:t>
      </w:r>
    </w:p>
    <w:p w:rsidR="00421F13" w:rsidRDefault="00421F13" w:rsidP="00421F13">
      <w:pPr>
        <w:ind w:left="210" w:hangingChars="100" w:hanging="210"/>
        <w:rPr>
          <w:rFonts w:hAnsi="ＭＳ 明朝"/>
        </w:rPr>
      </w:pPr>
    </w:p>
    <w:p w:rsidR="00840F37" w:rsidRPr="0096412E" w:rsidRDefault="00B91C56" w:rsidP="00840F37">
      <w:pPr>
        <w:rPr>
          <w:rFonts w:hAnsi="ＭＳ 明朝"/>
          <w:b/>
          <w:spacing w:val="6"/>
        </w:rPr>
      </w:pPr>
      <w:r w:rsidRPr="0096412E">
        <w:rPr>
          <w:rFonts w:hAnsi="ＭＳ 明朝" w:hint="eastAsia"/>
          <w:b/>
        </w:rPr>
        <w:t>（委託状況等）</w:t>
      </w:r>
    </w:p>
    <w:p w:rsidR="00840F37" w:rsidRDefault="00B91C56" w:rsidP="0053638F">
      <w:pPr>
        <w:ind w:left="211" w:hangingChars="100" w:hanging="211"/>
        <w:rPr>
          <w:rFonts w:hAnsi="ＭＳ 明朝"/>
          <w:spacing w:val="6"/>
        </w:rPr>
      </w:pPr>
      <w:r w:rsidRPr="00862BE5">
        <w:rPr>
          <w:rFonts w:hAnsi="ＭＳ 明朝" w:hint="eastAsia"/>
          <w:b/>
        </w:rPr>
        <w:t>第３条</w:t>
      </w:r>
      <w:r>
        <w:rPr>
          <w:rFonts w:hAnsi="ＭＳ 明朝" w:hint="eastAsia"/>
        </w:rPr>
        <w:t xml:space="preserve">　防火管理上必要な業務の一部委託に係る受託者の氏名及び住所並びに当該受託者の行う防火管理上必要な業務の範囲及び方法は，別記様式のとおりとする。</w:t>
      </w:r>
    </w:p>
    <w:p w:rsidR="00421F13" w:rsidRDefault="00421F13"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（管理権原者の責任等）</w:t>
      </w:r>
    </w:p>
    <w:p w:rsidR="00840F37" w:rsidRDefault="00B91C56" w:rsidP="00862BE5">
      <w:pPr>
        <w:ind w:left="211" w:hangingChars="100" w:hanging="211"/>
        <w:rPr>
          <w:rFonts w:hAnsi="ＭＳ 明朝"/>
          <w:spacing w:val="6"/>
        </w:rPr>
      </w:pPr>
      <w:r w:rsidRPr="00862BE5">
        <w:rPr>
          <w:rFonts w:hAnsi="ＭＳ 明朝" w:hint="eastAsia"/>
          <w:b/>
        </w:rPr>
        <w:t>第４条</w:t>
      </w:r>
      <w:r>
        <w:rPr>
          <w:rFonts w:hAnsi="ＭＳ 明朝" w:hint="eastAsia"/>
        </w:rPr>
        <w:t xml:space="preserve">　</w:t>
      </w:r>
      <w:r>
        <w:rPr>
          <w:rFonts w:hAnsi="ＭＳ 明朝" w:hint="eastAsia"/>
          <w:spacing w:val="-2"/>
        </w:rPr>
        <w:t>管理権原者は，当該共同住宅等の防火管理業務について，すべての責任を持たなければならない。</w:t>
      </w:r>
    </w:p>
    <w:p w:rsidR="00840F37" w:rsidRDefault="003E6E6B" w:rsidP="00840F37">
      <w:pPr>
        <w:ind w:left="210" w:hangingChars="100" w:hanging="210"/>
        <w:rPr>
          <w:rFonts w:hAnsi="ＭＳ 明朝"/>
          <w:spacing w:val="6"/>
        </w:rPr>
      </w:pPr>
      <w:r>
        <w:rPr>
          <w:rFonts w:hAnsi="ＭＳ 明朝" w:hint="eastAsia"/>
        </w:rPr>
        <w:t xml:space="preserve">２　</w:t>
      </w:r>
      <w:r w:rsidR="00B91C56">
        <w:rPr>
          <w:rFonts w:hAnsi="ＭＳ 明朝" w:hint="eastAsia"/>
        </w:rPr>
        <w:t>管理権原者は，管理的又は監督的な立場にあり，かつ，防火管理業務を適正に遂行できる権限を持つ者を防火管理者として選任し，防火管理業務を行わせなければならない。</w:t>
      </w:r>
    </w:p>
    <w:p w:rsidR="00840F37" w:rsidRDefault="003E6E6B" w:rsidP="003E6E6B">
      <w:pPr>
        <w:ind w:left="206" w:hangingChars="100" w:hanging="206"/>
        <w:rPr>
          <w:rFonts w:hAnsi="ＭＳ 明朝"/>
          <w:spacing w:val="6"/>
        </w:rPr>
      </w:pPr>
      <w:r>
        <w:rPr>
          <w:rFonts w:hAnsi="ＭＳ 明朝" w:hint="eastAsia"/>
          <w:spacing w:val="-2"/>
        </w:rPr>
        <w:t xml:space="preserve">３　</w:t>
      </w:r>
      <w:r w:rsidR="00B91C56">
        <w:rPr>
          <w:rFonts w:hAnsi="ＭＳ 明朝" w:hint="eastAsia"/>
          <w:spacing w:val="-2"/>
        </w:rPr>
        <w:t>管理権原者は，防火管理者が消防計画を作成（変更）する場合，必要な指示を与えなければならない。</w:t>
      </w:r>
    </w:p>
    <w:p w:rsidR="00840F37" w:rsidRDefault="003E6E6B" w:rsidP="00840F37">
      <w:pPr>
        <w:ind w:left="210" w:hangingChars="100" w:hanging="210"/>
        <w:rPr>
          <w:rFonts w:hAnsi="ＭＳ 明朝"/>
          <w:spacing w:val="6"/>
        </w:rPr>
      </w:pPr>
      <w:r>
        <w:rPr>
          <w:rFonts w:hAnsi="ＭＳ 明朝" w:hint="eastAsia"/>
        </w:rPr>
        <w:t xml:space="preserve">４　</w:t>
      </w:r>
      <w:r w:rsidR="00B91C56">
        <w:rPr>
          <w:rFonts w:hAnsi="ＭＳ 明朝" w:hint="eastAsia"/>
        </w:rPr>
        <w:t>管理権原者は，防火上の建築物構造の不備や消防用設備等の不備・欠陥が発見された場合は，速やかに改修しなければならない。</w:t>
      </w:r>
    </w:p>
    <w:p w:rsidR="00CE54C4" w:rsidRDefault="00CE54C4"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t>（防火管理者の権限と業務）</w:t>
      </w:r>
    </w:p>
    <w:p w:rsidR="00840F37" w:rsidRDefault="00B91C56" w:rsidP="00CE54C4">
      <w:pPr>
        <w:ind w:left="211" w:hangingChars="100" w:hanging="211"/>
        <w:rPr>
          <w:rFonts w:hAnsi="ＭＳ 明朝"/>
          <w:spacing w:val="6"/>
        </w:rPr>
      </w:pPr>
      <w:r w:rsidRPr="00862BE5">
        <w:rPr>
          <w:rFonts w:hAnsi="ＭＳ 明朝" w:hint="eastAsia"/>
          <w:b/>
        </w:rPr>
        <w:t>第５条</w:t>
      </w:r>
      <w:r>
        <w:rPr>
          <w:rFonts w:hAnsi="ＭＳ 明朝" w:hint="eastAsia"/>
        </w:rPr>
        <w:t xml:space="preserve">　防火管理者（　</w:t>
      </w:r>
      <w:r w:rsidR="001D460D">
        <w:rPr>
          <w:rFonts w:hAnsi="ＭＳ 明朝" w:hint="eastAsia"/>
        </w:rPr>
        <w:t xml:space="preserve">　　　　　</w:t>
      </w:r>
      <w:r>
        <w:rPr>
          <w:rFonts w:hAnsi="ＭＳ 明朝" w:hint="eastAsia"/>
        </w:rPr>
        <w:t xml:space="preserve">　）は，この計画の作成について管理権原者の指示を受け，実行に当たってのすべての権限を有し，次に掲げる業務を遂行しなければならない。</w:t>
      </w:r>
    </w:p>
    <w:p w:rsidR="00840F37" w:rsidRDefault="002D7AF4" w:rsidP="002D7AF4">
      <w:pPr>
        <w:rPr>
          <w:rFonts w:hAnsi="ＭＳ 明朝"/>
          <w:spacing w:val="6"/>
        </w:rPr>
      </w:pPr>
      <w:r>
        <w:rPr>
          <w:rFonts w:hAnsi="ＭＳ 明朝" w:hint="eastAsia"/>
        </w:rPr>
        <w:t>（１）</w:t>
      </w:r>
      <w:r w:rsidR="00B91C56">
        <w:rPr>
          <w:rFonts w:hAnsi="ＭＳ 明朝" w:hint="eastAsia"/>
        </w:rPr>
        <w:t>消防計画の作成又は変更</w:t>
      </w:r>
    </w:p>
    <w:p w:rsidR="00840F37" w:rsidRDefault="002D7AF4" w:rsidP="002D7AF4">
      <w:pPr>
        <w:rPr>
          <w:rFonts w:hAnsi="ＭＳ 明朝"/>
          <w:spacing w:val="6"/>
        </w:rPr>
      </w:pPr>
      <w:r>
        <w:rPr>
          <w:rFonts w:hAnsi="ＭＳ 明朝" w:hint="eastAsia"/>
        </w:rPr>
        <w:t>（２）</w:t>
      </w:r>
      <w:r w:rsidR="00B91C56">
        <w:rPr>
          <w:rFonts w:hAnsi="ＭＳ 明朝" w:hint="eastAsia"/>
        </w:rPr>
        <w:t>消火，通報，避難誘導等の訓練の実施</w:t>
      </w:r>
    </w:p>
    <w:p w:rsidR="00840F37" w:rsidRDefault="002D7AF4" w:rsidP="002D7AF4">
      <w:pPr>
        <w:rPr>
          <w:rFonts w:hAnsi="ＭＳ 明朝"/>
          <w:spacing w:val="6"/>
        </w:rPr>
      </w:pPr>
      <w:r>
        <w:rPr>
          <w:rFonts w:hAnsi="ＭＳ 明朝" w:hint="eastAsia"/>
        </w:rPr>
        <w:t>（３）</w:t>
      </w:r>
      <w:r w:rsidR="00B91C56">
        <w:rPr>
          <w:rFonts w:hAnsi="ＭＳ 明朝" w:hint="eastAsia"/>
        </w:rPr>
        <w:t>居住者等に対する防災教育の実施</w:t>
      </w:r>
    </w:p>
    <w:p w:rsidR="00840F37" w:rsidRDefault="002D7AF4" w:rsidP="002D7AF4">
      <w:pPr>
        <w:rPr>
          <w:rFonts w:hAnsi="ＭＳ 明朝"/>
          <w:spacing w:val="6"/>
        </w:rPr>
      </w:pPr>
      <w:r>
        <w:rPr>
          <w:rFonts w:hAnsi="ＭＳ 明朝" w:hint="eastAsia"/>
        </w:rPr>
        <w:t>（４）</w:t>
      </w:r>
      <w:r w:rsidR="00B91C56">
        <w:rPr>
          <w:rFonts w:hAnsi="ＭＳ 明朝" w:hint="eastAsia"/>
        </w:rPr>
        <w:t>建築物及び消防用設備等の点検・整備時の立会い</w:t>
      </w:r>
    </w:p>
    <w:p w:rsidR="00840F37" w:rsidRDefault="002D7AF4" w:rsidP="002D7AF4">
      <w:pPr>
        <w:rPr>
          <w:rFonts w:hAnsi="ＭＳ 明朝"/>
          <w:spacing w:val="6"/>
        </w:rPr>
      </w:pPr>
      <w:r>
        <w:rPr>
          <w:rFonts w:hAnsi="ＭＳ 明朝" w:hint="eastAsia"/>
        </w:rPr>
        <w:t>（５）</w:t>
      </w:r>
      <w:r w:rsidR="00B91C56">
        <w:rPr>
          <w:rFonts w:hAnsi="ＭＳ 明朝" w:hint="eastAsia"/>
        </w:rPr>
        <w:t>火元責任者に対する指導，監督</w:t>
      </w:r>
    </w:p>
    <w:p w:rsidR="00840F37" w:rsidRDefault="002D7AF4" w:rsidP="002D7AF4">
      <w:pPr>
        <w:rPr>
          <w:rFonts w:hAnsi="ＭＳ 明朝"/>
          <w:spacing w:val="6"/>
        </w:rPr>
      </w:pPr>
      <w:r>
        <w:rPr>
          <w:rFonts w:hAnsi="ＭＳ 明朝" w:hint="eastAsia"/>
        </w:rPr>
        <w:t>（６）</w:t>
      </w:r>
      <w:r w:rsidR="00B91C56">
        <w:rPr>
          <w:rFonts w:hAnsi="ＭＳ 明朝" w:hint="eastAsia"/>
        </w:rPr>
        <w:t>管理権原者への提案や報告</w:t>
      </w:r>
    </w:p>
    <w:p w:rsidR="00840F37" w:rsidRDefault="002D7AF4" w:rsidP="002D7AF4">
      <w:pPr>
        <w:rPr>
          <w:rFonts w:hAnsi="ＭＳ 明朝"/>
        </w:rPr>
      </w:pPr>
      <w:r>
        <w:rPr>
          <w:rFonts w:hAnsi="ＭＳ 明朝" w:hint="eastAsia"/>
        </w:rPr>
        <w:t>（７）</w:t>
      </w:r>
      <w:r w:rsidR="00B91C56">
        <w:rPr>
          <w:rFonts w:hAnsi="ＭＳ 明朝" w:hint="eastAsia"/>
        </w:rPr>
        <w:t>その他防火管理上必要な業務</w:t>
      </w:r>
    </w:p>
    <w:p w:rsidR="00840F37" w:rsidRDefault="00840F3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（消防署長への届出及び連絡等）</w:t>
      </w:r>
    </w:p>
    <w:p w:rsidR="00840F37" w:rsidRDefault="00B91C56" w:rsidP="00CE54C4">
      <w:pPr>
        <w:ind w:left="211" w:hangingChars="100" w:hanging="211"/>
        <w:rPr>
          <w:rFonts w:hAnsi="ＭＳ 明朝"/>
          <w:spacing w:val="6"/>
        </w:rPr>
      </w:pPr>
      <w:r w:rsidRPr="00862BE5">
        <w:rPr>
          <w:rFonts w:hAnsi="ＭＳ 明朝" w:hint="eastAsia"/>
          <w:b/>
        </w:rPr>
        <w:t>第６条</w:t>
      </w:r>
      <w:r>
        <w:rPr>
          <w:rFonts w:hAnsi="ＭＳ 明朝" w:hint="eastAsia"/>
        </w:rPr>
        <w:t xml:space="preserve">　管理権原者は，防火管理者を定めたとき又はこれを解任したときは，消防署長へ届け出なければならない。</w:t>
      </w:r>
    </w:p>
    <w:p w:rsidR="00840F37" w:rsidRDefault="003E6E6B" w:rsidP="00840F37">
      <w:pPr>
        <w:ind w:left="210" w:hangingChars="100" w:hanging="210"/>
        <w:rPr>
          <w:rFonts w:hAnsi="ＭＳ 明朝"/>
          <w:spacing w:val="6"/>
        </w:rPr>
      </w:pPr>
      <w:r>
        <w:rPr>
          <w:rFonts w:hAnsi="ＭＳ 明朝" w:hint="eastAsia"/>
        </w:rPr>
        <w:t xml:space="preserve">２　</w:t>
      </w:r>
      <w:r w:rsidR="00B91C56">
        <w:rPr>
          <w:rFonts w:hAnsi="ＭＳ 明朝" w:hint="eastAsia"/>
        </w:rPr>
        <w:t>防火管理者は，次に掲げる業務について消防署長へ届出，報告及び連絡をしなければならない。</w:t>
      </w:r>
    </w:p>
    <w:p w:rsidR="00840F37" w:rsidRDefault="002D7AF4" w:rsidP="002D7AF4">
      <w:pPr>
        <w:rPr>
          <w:rFonts w:hAnsi="ＭＳ 明朝"/>
          <w:spacing w:val="6"/>
        </w:rPr>
      </w:pPr>
      <w:r>
        <w:rPr>
          <w:rFonts w:hAnsi="ＭＳ 明朝" w:hint="eastAsia"/>
        </w:rPr>
        <w:t>（１）</w:t>
      </w:r>
      <w:r w:rsidR="00B91C56">
        <w:rPr>
          <w:rFonts w:hAnsi="ＭＳ 明朝" w:hint="eastAsia"/>
        </w:rPr>
        <w:t>消防計画の届出（変更した場合を含む。）</w:t>
      </w:r>
    </w:p>
    <w:p w:rsidR="00840F37" w:rsidRPr="002D7AF4" w:rsidRDefault="002D7AF4" w:rsidP="002D7AF4">
      <w:pPr>
        <w:rPr>
          <w:rFonts w:hAnsi="ＭＳ 明朝"/>
        </w:rPr>
      </w:pPr>
      <w:r>
        <w:rPr>
          <w:rFonts w:hAnsi="ＭＳ 明朝" w:hint="eastAsia"/>
        </w:rPr>
        <w:t>（２）</w:t>
      </w:r>
      <w:r w:rsidR="00B91C56">
        <w:rPr>
          <w:rFonts w:hAnsi="ＭＳ 明朝" w:hint="eastAsia"/>
        </w:rPr>
        <w:t>建築物及び諸設備の設置又は変更の事前連絡並びに法令に基づく諸手続</w:t>
      </w:r>
    </w:p>
    <w:p w:rsidR="00840F37" w:rsidRDefault="002D7AF4" w:rsidP="002D7AF4">
      <w:pPr>
        <w:rPr>
          <w:rFonts w:hAnsi="ＭＳ 明朝"/>
          <w:spacing w:val="6"/>
        </w:rPr>
      </w:pPr>
      <w:r>
        <w:rPr>
          <w:rFonts w:hAnsi="ＭＳ 明朝" w:hint="eastAsia"/>
        </w:rPr>
        <w:t>（３）</w:t>
      </w:r>
      <w:r w:rsidR="00B91C56">
        <w:rPr>
          <w:rFonts w:hAnsi="ＭＳ 明朝" w:hint="eastAsia"/>
        </w:rPr>
        <w:t>消防用設備等の点検結果の報告</w:t>
      </w:r>
    </w:p>
    <w:p w:rsidR="00840F37" w:rsidRDefault="002D7AF4" w:rsidP="002D7AF4">
      <w:pPr>
        <w:rPr>
          <w:rFonts w:hAnsi="ＭＳ 明朝"/>
          <w:spacing w:val="6"/>
        </w:rPr>
      </w:pPr>
      <w:r>
        <w:rPr>
          <w:rFonts w:hAnsi="ＭＳ 明朝" w:hint="eastAsia"/>
        </w:rPr>
        <w:t>（４）</w:t>
      </w:r>
      <w:r w:rsidR="00B91C56">
        <w:rPr>
          <w:rFonts w:hAnsi="ＭＳ 明朝" w:hint="eastAsia"/>
        </w:rPr>
        <w:t>消火，通報及び避難訓練を実施するときの事前通報</w:t>
      </w:r>
    </w:p>
    <w:p w:rsidR="00840F37" w:rsidRDefault="002D7AF4" w:rsidP="002D7AF4">
      <w:pPr>
        <w:rPr>
          <w:rFonts w:hAnsi="ＭＳ 明朝"/>
          <w:spacing w:val="6"/>
        </w:rPr>
      </w:pPr>
      <w:r>
        <w:rPr>
          <w:rFonts w:hAnsi="ＭＳ 明朝" w:hint="eastAsia"/>
        </w:rPr>
        <w:t>（５）</w:t>
      </w:r>
      <w:r w:rsidR="00B91C56">
        <w:rPr>
          <w:rFonts w:hAnsi="ＭＳ 明朝" w:hint="eastAsia"/>
        </w:rPr>
        <w:t>その他防火管理に関する必要な事項</w:t>
      </w:r>
    </w:p>
    <w:p w:rsidR="00C2202F" w:rsidRDefault="00C2202F" w:rsidP="00840F37">
      <w:pPr>
        <w:rPr>
          <w:rFonts w:hAnsi="ＭＳ 明朝"/>
          <w:spacing w:val="6"/>
        </w:rPr>
      </w:pPr>
    </w:p>
    <w:p w:rsidR="0053638F" w:rsidRDefault="0053638F"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lastRenderedPageBreak/>
        <w:t>（防火管理業務に関する資料等の整備）</w:t>
      </w:r>
    </w:p>
    <w:p w:rsidR="00840F37" w:rsidRDefault="00B91C56" w:rsidP="00C2202F">
      <w:pPr>
        <w:ind w:left="211" w:hangingChars="100" w:hanging="211"/>
        <w:rPr>
          <w:rFonts w:hAnsi="ＭＳ 明朝"/>
        </w:rPr>
      </w:pPr>
      <w:r w:rsidRPr="00862BE5">
        <w:rPr>
          <w:rFonts w:hAnsi="ＭＳ 明朝" w:hint="eastAsia"/>
          <w:b/>
        </w:rPr>
        <w:t>第７条</w:t>
      </w:r>
      <w:r>
        <w:rPr>
          <w:rFonts w:hAnsi="ＭＳ 明朝" w:hint="eastAsia"/>
        </w:rPr>
        <w:t xml:space="preserve">　防火管理者は，前条で届出又は報告した書類及び防火管理業務に必要な図書等を消防計画書と一括して整備し，保管しなければならない。</w:t>
      </w:r>
    </w:p>
    <w:p w:rsidR="00840F37" w:rsidRDefault="00840F3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（管理組合等の協力）</w:t>
      </w:r>
    </w:p>
    <w:p w:rsidR="00840F37" w:rsidRDefault="00B91C56" w:rsidP="00862BE5">
      <w:pPr>
        <w:ind w:left="211" w:hangingChars="100" w:hanging="211"/>
        <w:rPr>
          <w:rFonts w:hAnsi="ＭＳ 明朝"/>
          <w:spacing w:val="6"/>
        </w:rPr>
      </w:pPr>
      <w:r w:rsidRPr="00862BE5">
        <w:rPr>
          <w:rFonts w:hAnsi="ＭＳ 明朝" w:hint="eastAsia"/>
          <w:b/>
        </w:rPr>
        <w:t>第８条</w:t>
      </w:r>
      <w:r>
        <w:rPr>
          <w:rFonts w:hAnsi="ＭＳ 明朝" w:hint="eastAsia"/>
        </w:rPr>
        <w:t xml:space="preserve">　管理組合等の（　</w:t>
      </w:r>
      <w:r w:rsidR="001D460D">
        <w:rPr>
          <w:rFonts w:hAnsi="ＭＳ 明朝" w:hint="eastAsia"/>
        </w:rPr>
        <w:t xml:space="preserve">　　　　　</w:t>
      </w:r>
      <w:r>
        <w:rPr>
          <w:rFonts w:hAnsi="ＭＳ 明朝" w:hint="eastAsia"/>
        </w:rPr>
        <w:t xml:space="preserve">　）は，防火管理者を補佐するほか，次のことを行う。</w:t>
      </w:r>
    </w:p>
    <w:p w:rsidR="00840F37" w:rsidRDefault="002D7AF4" w:rsidP="002D7AF4">
      <w:pPr>
        <w:rPr>
          <w:rFonts w:hAnsi="ＭＳ 明朝"/>
          <w:spacing w:val="6"/>
        </w:rPr>
      </w:pPr>
      <w:r>
        <w:rPr>
          <w:rFonts w:hAnsi="ＭＳ 明朝" w:hint="eastAsia"/>
        </w:rPr>
        <w:t>（１）</w:t>
      </w:r>
      <w:r w:rsidR="00B91C56">
        <w:rPr>
          <w:rFonts w:hAnsi="ＭＳ 明朝" w:hint="eastAsia"/>
        </w:rPr>
        <w:t>防火管理者への連絡</w:t>
      </w:r>
    </w:p>
    <w:p w:rsidR="00840F37" w:rsidRDefault="002D7AF4" w:rsidP="002D7AF4">
      <w:pPr>
        <w:rPr>
          <w:rFonts w:hAnsi="ＭＳ 明朝"/>
          <w:spacing w:val="6"/>
        </w:rPr>
      </w:pPr>
      <w:r>
        <w:rPr>
          <w:rFonts w:hAnsi="ＭＳ 明朝" w:hint="eastAsia"/>
        </w:rPr>
        <w:t>（２）</w:t>
      </w:r>
      <w:r w:rsidR="00B91C56">
        <w:rPr>
          <w:rFonts w:hAnsi="ＭＳ 明朝" w:hint="eastAsia"/>
        </w:rPr>
        <w:t>管理人室の鍵の保管</w:t>
      </w:r>
    </w:p>
    <w:p w:rsidR="00840F37" w:rsidRDefault="002D7AF4" w:rsidP="002D7AF4">
      <w:pPr>
        <w:rPr>
          <w:rFonts w:hAnsi="ＭＳ 明朝"/>
          <w:spacing w:val="6"/>
        </w:rPr>
      </w:pPr>
      <w:r>
        <w:rPr>
          <w:rFonts w:hAnsi="ＭＳ 明朝" w:hint="eastAsia"/>
        </w:rPr>
        <w:t>（３）</w:t>
      </w:r>
      <w:r w:rsidR="00B91C56">
        <w:rPr>
          <w:rFonts w:hAnsi="ＭＳ 明朝" w:hint="eastAsia"/>
        </w:rPr>
        <w:t>その他必要な事項</w:t>
      </w:r>
    </w:p>
    <w:p w:rsidR="00C2202F" w:rsidRDefault="00C2202F"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t>（自治会等の協力）</w:t>
      </w:r>
    </w:p>
    <w:p w:rsidR="002D7AF4" w:rsidRDefault="00840F37" w:rsidP="002D7AF4">
      <w:pPr>
        <w:ind w:left="211" w:hangingChars="100" w:hanging="211"/>
        <w:rPr>
          <w:rFonts w:hAnsi="ＭＳ 明朝"/>
          <w:spacing w:val="6"/>
        </w:rPr>
      </w:pPr>
      <w:r w:rsidRPr="00862BE5">
        <w:rPr>
          <w:rFonts w:hAnsi="ＭＳ 明朝" w:hint="eastAsia"/>
          <w:b/>
        </w:rPr>
        <w:t>第９条</w:t>
      </w:r>
      <w:r>
        <w:rPr>
          <w:rFonts w:hAnsi="ＭＳ 明朝" w:hint="eastAsia"/>
        </w:rPr>
        <w:t xml:space="preserve">　自治会役員の（　</w:t>
      </w:r>
      <w:r w:rsidR="001D460D">
        <w:rPr>
          <w:rFonts w:hAnsi="ＭＳ 明朝" w:hint="eastAsia"/>
        </w:rPr>
        <w:t xml:space="preserve">　　　　　</w:t>
      </w:r>
      <w:r>
        <w:rPr>
          <w:rFonts w:hAnsi="ＭＳ 明朝" w:hint="eastAsia"/>
        </w:rPr>
        <w:t xml:space="preserve">　）は，防火管理者を補佐するほか，次のことを行う。</w:t>
      </w:r>
    </w:p>
    <w:p w:rsidR="00840F37" w:rsidRDefault="002D7AF4" w:rsidP="002D7AF4">
      <w:pPr>
        <w:ind w:left="210" w:hangingChars="100" w:hanging="210"/>
        <w:rPr>
          <w:rFonts w:hAnsi="ＭＳ 明朝"/>
          <w:spacing w:val="6"/>
        </w:rPr>
      </w:pPr>
      <w:r w:rsidRPr="002D7AF4">
        <w:rPr>
          <w:rFonts w:hAnsi="ＭＳ 明朝" w:hint="eastAsia"/>
        </w:rPr>
        <w:t>（１）</w:t>
      </w:r>
      <w:r w:rsidR="00B91C56">
        <w:rPr>
          <w:rFonts w:hAnsi="ＭＳ 明朝" w:hint="eastAsia"/>
        </w:rPr>
        <w:t>防火管理者への連絡</w:t>
      </w:r>
    </w:p>
    <w:p w:rsidR="00840F37" w:rsidRDefault="002D7AF4" w:rsidP="002D7AF4">
      <w:pPr>
        <w:rPr>
          <w:rFonts w:hAnsi="ＭＳ 明朝"/>
          <w:spacing w:val="6"/>
        </w:rPr>
      </w:pPr>
      <w:r>
        <w:rPr>
          <w:rFonts w:hAnsi="ＭＳ 明朝" w:hint="eastAsia"/>
        </w:rPr>
        <w:t>（２）</w:t>
      </w:r>
      <w:r w:rsidR="00B91C56">
        <w:rPr>
          <w:rFonts w:hAnsi="ＭＳ 明朝" w:hint="eastAsia"/>
        </w:rPr>
        <w:t>居住者に対する消火，通報及び避難訓練等参加の呼びかけ</w:t>
      </w:r>
    </w:p>
    <w:p w:rsidR="00840F37" w:rsidRDefault="002D7AF4" w:rsidP="002D7AF4">
      <w:pPr>
        <w:rPr>
          <w:rFonts w:hAnsi="ＭＳ 明朝"/>
          <w:spacing w:val="6"/>
        </w:rPr>
      </w:pPr>
      <w:r>
        <w:rPr>
          <w:rFonts w:hAnsi="ＭＳ 明朝" w:hint="eastAsia"/>
        </w:rPr>
        <w:t>（３）</w:t>
      </w:r>
      <w:r w:rsidR="00B91C56">
        <w:rPr>
          <w:rFonts w:hAnsi="ＭＳ 明朝" w:hint="eastAsia"/>
        </w:rPr>
        <w:t>消防署から配布された広報誌の回覧及び管理</w:t>
      </w:r>
    </w:p>
    <w:p w:rsidR="00840F37" w:rsidRDefault="002D7AF4" w:rsidP="002D7AF4">
      <w:pPr>
        <w:rPr>
          <w:rFonts w:hAnsi="ＭＳ 明朝"/>
          <w:spacing w:val="6"/>
        </w:rPr>
      </w:pPr>
      <w:r>
        <w:rPr>
          <w:rFonts w:hAnsi="ＭＳ 明朝" w:hint="eastAsia"/>
        </w:rPr>
        <w:t>（４）</w:t>
      </w:r>
      <w:r w:rsidR="00B91C56">
        <w:rPr>
          <w:rFonts w:hAnsi="ＭＳ 明朝" w:hint="eastAsia"/>
        </w:rPr>
        <w:t>その他必要な事項</w:t>
      </w:r>
    </w:p>
    <w:p w:rsidR="0053638F" w:rsidRDefault="0053638F" w:rsidP="0096412E">
      <w:pPr>
        <w:jc w:val="center"/>
        <w:rPr>
          <w:rFonts w:hAnsi="ＭＳ 明朝"/>
          <w:b/>
          <w:spacing w:val="6"/>
        </w:rPr>
      </w:pPr>
    </w:p>
    <w:p w:rsidR="00840F37" w:rsidRPr="0096412E" w:rsidRDefault="00B91C56" w:rsidP="0096412E">
      <w:pPr>
        <w:jc w:val="center"/>
        <w:rPr>
          <w:rFonts w:hAnsi="ＭＳ 明朝"/>
          <w:b/>
          <w:spacing w:val="6"/>
        </w:rPr>
      </w:pPr>
      <w:r w:rsidRPr="0096412E">
        <w:rPr>
          <w:rFonts w:hAnsi="ＭＳ 明朝" w:hint="eastAsia"/>
          <w:b/>
          <w:spacing w:val="6"/>
        </w:rPr>
        <w:t>第２章</w:t>
      </w:r>
      <w:r w:rsidRPr="0096412E">
        <w:rPr>
          <w:rFonts w:hAnsi="ＭＳ 明朝" w:hint="eastAsia"/>
          <w:b/>
        </w:rPr>
        <w:t xml:space="preserve">　</w:t>
      </w:r>
      <w:r w:rsidRPr="0096412E">
        <w:rPr>
          <w:rFonts w:hAnsi="ＭＳ 明朝" w:hint="eastAsia"/>
          <w:b/>
          <w:spacing w:val="6"/>
        </w:rPr>
        <w:t>予防管理対策</w:t>
      </w:r>
    </w:p>
    <w:p w:rsidR="00840F37" w:rsidRDefault="00840F3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（予防管理組織）</w:t>
      </w:r>
    </w:p>
    <w:p w:rsidR="00840F37" w:rsidRDefault="00B91C56" w:rsidP="00862BE5">
      <w:pPr>
        <w:ind w:left="211" w:hangingChars="100" w:hanging="211"/>
        <w:rPr>
          <w:rFonts w:hAnsi="ＭＳ 明朝"/>
          <w:spacing w:val="6"/>
        </w:rPr>
      </w:pPr>
      <w:r w:rsidRPr="00862BE5">
        <w:rPr>
          <w:rFonts w:hAnsi="ＭＳ 明朝" w:hint="eastAsia"/>
          <w:b/>
        </w:rPr>
        <w:t>第１０条</w:t>
      </w:r>
      <w:r>
        <w:rPr>
          <w:rFonts w:hAnsi="ＭＳ 明朝" w:hint="eastAsia"/>
        </w:rPr>
        <w:t xml:space="preserve">　日常における火災予防及び地震等の災害時の出火防止を図るため，防火管理者の下に，各階又は区域ごとに火元責任者を別表1のとおり定める。</w:t>
      </w:r>
    </w:p>
    <w:p w:rsidR="00510072" w:rsidRPr="0096412E" w:rsidRDefault="00510072" w:rsidP="00840F37">
      <w:pPr>
        <w:rPr>
          <w:rFonts w:hAnsi="ＭＳ 明朝"/>
          <w:b/>
          <w:spacing w:val="6"/>
        </w:rPr>
      </w:pPr>
    </w:p>
    <w:p w:rsidR="00840F37" w:rsidRPr="0096412E" w:rsidRDefault="00B91C56" w:rsidP="00840F37">
      <w:pPr>
        <w:rPr>
          <w:rFonts w:hAnsi="ＭＳ 明朝"/>
          <w:b/>
          <w:spacing w:val="6"/>
        </w:rPr>
      </w:pPr>
      <w:r w:rsidRPr="0096412E">
        <w:rPr>
          <w:rFonts w:hAnsi="ＭＳ 明朝" w:hint="eastAsia"/>
          <w:b/>
        </w:rPr>
        <w:t>（火元責任者の業務）</w:t>
      </w:r>
    </w:p>
    <w:p w:rsidR="00840F37" w:rsidRDefault="00B91C56" w:rsidP="00862BE5">
      <w:pPr>
        <w:ind w:left="211" w:hangingChars="100" w:hanging="211"/>
        <w:rPr>
          <w:rFonts w:hAnsi="ＭＳ 明朝"/>
          <w:spacing w:val="6"/>
        </w:rPr>
      </w:pPr>
      <w:r w:rsidRPr="00862BE5">
        <w:rPr>
          <w:rFonts w:hAnsi="ＭＳ 明朝" w:hint="eastAsia"/>
          <w:b/>
        </w:rPr>
        <w:t>第１１条</w:t>
      </w:r>
      <w:r>
        <w:rPr>
          <w:rFonts w:hAnsi="ＭＳ 明朝" w:hint="eastAsia"/>
        </w:rPr>
        <w:t xml:space="preserve">　火元責任者は，次に掲げる業務を行わなければならない。</w:t>
      </w:r>
    </w:p>
    <w:p w:rsidR="00840F37" w:rsidRDefault="002D7AF4" w:rsidP="002D7AF4">
      <w:pPr>
        <w:rPr>
          <w:rFonts w:hAnsi="ＭＳ 明朝"/>
          <w:spacing w:val="6"/>
        </w:rPr>
      </w:pPr>
      <w:r>
        <w:rPr>
          <w:rFonts w:hAnsi="ＭＳ 明朝" w:hint="eastAsia"/>
        </w:rPr>
        <w:t>（１）</w:t>
      </w:r>
      <w:r w:rsidR="00B91C56">
        <w:rPr>
          <w:rFonts w:hAnsi="ＭＳ 明朝" w:hint="eastAsia"/>
        </w:rPr>
        <w:t>担当区域内（共用部分に限る。以下同じ。）の火気の管理に関すること。</w:t>
      </w:r>
    </w:p>
    <w:p w:rsidR="00840F37" w:rsidRDefault="002D7AF4" w:rsidP="002D7AF4">
      <w:pPr>
        <w:ind w:leftChars="6" w:left="433" w:hangingChars="200" w:hanging="420"/>
        <w:rPr>
          <w:rFonts w:hAnsi="ＭＳ 明朝"/>
          <w:spacing w:val="6"/>
        </w:rPr>
      </w:pPr>
      <w:r>
        <w:rPr>
          <w:rFonts w:hAnsi="ＭＳ 明朝" w:hint="eastAsia"/>
        </w:rPr>
        <w:t>（２）</w:t>
      </w:r>
      <w:r w:rsidR="00B91C56">
        <w:rPr>
          <w:rFonts w:hAnsi="ＭＳ 明朝" w:hint="eastAsia"/>
        </w:rPr>
        <w:t>担当区域内の建築施設，火気使用設備・器具，危険物施設，電気設備等及び消防用設備等の日常の維持管理並びに自主点検に関すること。</w:t>
      </w:r>
    </w:p>
    <w:p w:rsidR="00840F37" w:rsidRDefault="002D7AF4" w:rsidP="002D7AF4">
      <w:pPr>
        <w:rPr>
          <w:rFonts w:hAnsi="ＭＳ 明朝"/>
          <w:spacing w:val="6"/>
        </w:rPr>
      </w:pPr>
      <w:r>
        <w:rPr>
          <w:rFonts w:hAnsi="ＭＳ 明朝" w:hint="eastAsia"/>
        </w:rPr>
        <w:t>（３）</w:t>
      </w:r>
      <w:r w:rsidR="00B91C56">
        <w:rPr>
          <w:rFonts w:hAnsi="ＭＳ 明朝" w:hint="eastAsia"/>
        </w:rPr>
        <w:t>地震等における火気使用設備・器具の安全確認に関すること。</w:t>
      </w:r>
    </w:p>
    <w:p w:rsidR="00840F37" w:rsidRDefault="002D7AF4" w:rsidP="002D7AF4">
      <w:pPr>
        <w:rPr>
          <w:rFonts w:hAnsi="ＭＳ 明朝"/>
          <w:spacing w:val="6"/>
        </w:rPr>
      </w:pPr>
      <w:r>
        <w:rPr>
          <w:rFonts w:hAnsi="ＭＳ 明朝" w:hint="eastAsia"/>
        </w:rPr>
        <w:t>（４）</w:t>
      </w:r>
      <w:r w:rsidR="00B91C56">
        <w:rPr>
          <w:rFonts w:hAnsi="ＭＳ 明朝" w:hint="eastAsia"/>
        </w:rPr>
        <w:t>防火管理者の補佐に関すること。</w:t>
      </w:r>
    </w:p>
    <w:p w:rsidR="00840F37" w:rsidRDefault="002D7AF4" w:rsidP="002D7AF4">
      <w:pPr>
        <w:rPr>
          <w:rFonts w:hAnsi="ＭＳ 明朝"/>
          <w:spacing w:val="6"/>
        </w:rPr>
      </w:pPr>
      <w:r>
        <w:rPr>
          <w:rFonts w:hAnsi="ＭＳ 明朝" w:hint="eastAsia"/>
        </w:rPr>
        <w:t>（５）</w:t>
      </w:r>
      <w:r w:rsidR="00B91C56">
        <w:rPr>
          <w:rFonts w:hAnsi="ＭＳ 明朝" w:hint="eastAsia"/>
        </w:rPr>
        <w:t>その他防火管理上必要な業務に関すること。</w:t>
      </w:r>
    </w:p>
    <w:p w:rsidR="00510072" w:rsidRDefault="00510072"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t>（消防用設備等の自主点検）</w:t>
      </w:r>
    </w:p>
    <w:p w:rsidR="00840F37" w:rsidRDefault="00B91C56" w:rsidP="00510072">
      <w:pPr>
        <w:ind w:left="211" w:hangingChars="100" w:hanging="211"/>
        <w:rPr>
          <w:rFonts w:hAnsi="ＭＳ 明朝"/>
          <w:spacing w:val="6"/>
        </w:rPr>
      </w:pPr>
      <w:r w:rsidRPr="00862BE5">
        <w:rPr>
          <w:rFonts w:hAnsi="ＭＳ 明朝" w:hint="eastAsia"/>
          <w:b/>
        </w:rPr>
        <w:t>第１２条</w:t>
      </w:r>
      <w:r>
        <w:rPr>
          <w:rFonts w:hAnsi="ＭＳ 明朝" w:hint="eastAsia"/>
        </w:rPr>
        <w:t xml:space="preserve">　火元責任者は，担当区域内に設置されている消防用設備等の外観点検を毎月（</w:t>
      </w:r>
      <w:r w:rsidR="009C5F17">
        <w:rPr>
          <w:rFonts w:hAnsi="ＭＳ 明朝" w:hint="eastAsia"/>
        </w:rPr>
        <w:t xml:space="preserve">　</w:t>
      </w:r>
      <w:r w:rsidR="009C5F17" w:rsidRPr="009C5F17">
        <w:rPr>
          <w:rFonts w:hAnsi="ＭＳ 明朝" w:hint="eastAsia"/>
          <w:color w:val="FF0000"/>
        </w:rPr>
        <w:t>○</w:t>
      </w:r>
      <w:r>
        <w:rPr>
          <w:rFonts w:hAnsi="ＭＳ 明朝" w:hint="eastAsia"/>
        </w:rPr>
        <w:t xml:space="preserve">　）日に実施し，その結果を防火管理者に報告しなければならない。</w:t>
      </w:r>
    </w:p>
    <w:p w:rsidR="00510072" w:rsidRDefault="00510072"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53638F" w:rsidRDefault="0053638F"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lastRenderedPageBreak/>
        <w:t>（消防用設備等の法定点検）</w:t>
      </w:r>
    </w:p>
    <w:p w:rsidR="00840F37" w:rsidRDefault="00B91C56" w:rsidP="00862BE5">
      <w:pPr>
        <w:ind w:left="211" w:hangingChars="100" w:hanging="211"/>
        <w:rPr>
          <w:rFonts w:hAnsi="ＭＳ 明朝"/>
          <w:spacing w:val="6"/>
        </w:rPr>
      </w:pPr>
      <w:r w:rsidRPr="00862BE5">
        <w:rPr>
          <w:rFonts w:hAnsi="ＭＳ 明朝" w:hint="eastAsia"/>
          <w:b/>
        </w:rPr>
        <w:t>第１３条</w:t>
      </w:r>
      <w:r>
        <w:rPr>
          <w:rFonts w:hAnsi="ＭＳ 明朝" w:hint="eastAsia"/>
        </w:rPr>
        <w:t xml:space="preserve">　防火対象物の関係者は，その防火対象物に設置されている消防用設備等の機能を維持管理するために，下表により法定点検を実施させなければならない。</w:t>
      </w:r>
    </w:p>
    <w:p w:rsidR="00840F37" w:rsidRDefault="003E6E6B" w:rsidP="00840F37">
      <w:pPr>
        <w:ind w:left="210" w:hangingChars="100" w:hanging="210"/>
        <w:rPr>
          <w:rFonts w:hAnsi="ＭＳ 明朝"/>
        </w:rPr>
      </w:pPr>
      <w:r>
        <w:rPr>
          <w:rFonts w:hAnsi="ＭＳ 明朝" w:hint="eastAsia"/>
        </w:rPr>
        <w:t xml:space="preserve">２　</w:t>
      </w:r>
      <w:r w:rsidR="00B91C56">
        <w:rPr>
          <w:rFonts w:hAnsi="ＭＳ 明朝" w:hint="eastAsia"/>
        </w:rPr>
        <w:t>防火管理者は，消防用設備等を点検するときには立ち会わなければならない。</w:t>
      </w:r>
    </w:p>
    <w:p w:rsidR="0053638F" w:rsidRDefault="0053638F" w:rsidP="0053638F">
      <w:pPr>
        <w:ind w:leftChars="105" w:left="220" w:firstLineChars="89" w:firstLine="198"/>
        <w:rPr>
          <w:rFonts w:hAnsi="ＭＳ 明朝"/>
          <w:spacing w:val="6"/>
        </w:rPr>
      </w:pPr>
    </w:p>
    <w:p w:rsidR="00840F37" w:rsidRDefault="00B91C56" w:rsidP="0053638F">
      <w:pPr>
        <w:ind w:leftChars="105" w:left="220" w:firstLineChars="89" w:firstLine="187"/>
        <w:rPr>
          <w:rFonts w:hAnsi="ＭＳ 明朝"/>
          <w:spacing w:val="6"/>
        </w:rPr>
      </w:pPr>
      <w:r>
        <w:rPr>
          <w:rFonts w:hAnsi="ＭＳ 明朝" w:hint="eastAsia"/>
        </w:rPr>
        <w:t>消防設備士（点検資格者）に行わせる法定点検（例）</w:t>
      </w:r>
    </w:p>
    <w:tbl>
      <w:tblPr>
        <w:tblpPr w:leftFromText="142" w:rightFromText="142" w:vertAnchor="text" w:horzAnchor="page" w:tblpX="1527"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34"/>
        <w:gridCol w:w="1701"/>
        <w:gridCol w:w="2093"/>
      </w:tblGrid>
      <w:tr w:rsidR="00B91C56" w:rsidTr="0053638F">
        <w:trPr>
          <w:cantSplit/>
          <w:trHeight w:val="336"/>
        </w:trPr>
        <w:tc>
          <w:tcPr>
            <w:tcW w:w="3334" w:type="dxa"/>
            <w:vMerge w:val="restart"/>
            <w:tcBorders>
              <w:top w:val="single" w:sz="4" w:space="0" w:color="000000"/>
              <w:left w:val="single" w:sz="4" w:space="0" w:color="000000"/>
              <w:bottom w:val="nil"/>
              <w:right w:val="single" w:sz="4" w:space="0" w:color="000000"/>
            </w:tcBorders>
            <w:vAlign w:val="center"/>
          </w:tcPr>
          <w:p w:rsidR="0053638F" w:rsidRDefault="00B91C56" w:rsidP="0053638F">
            <w:pPr>
              <w:jc w:val="center"/>
              <w:rPr>
                <w:rFonts w:hAnsi="ＭＳ 明朝"/>
                <w:spacing w:val="6"/>
              </w:rPr>
            </w:pPr>
            <w:r>
              <w:rPr>
                <w:rFonts w:hAnsi="ＭＳ 明朝" w:hint="eastAsia"/>
              </w:rPr>
              <w:t>消防用設備等</w:t>
            </w:r>
          </w:p>
          <w:p w:rsidR="0053638F" w:rsidRDefault="0053638F" w:rsidP="0053638F">
            <w:pPr>
              <w:jc w:val="center"/>
              <w:rPr>
                <w:rFonts w:hAnsi="ＭＳ 明朝"/>
              </w:rPr>
            </w:pPr>
          </w:p>
        </w:tc>
        <w:tc>
          <w:tcPr>
            <w:tcW w:w="3794" w:type="dxa"/>
            <w:gridSpan w:val="2"/>
            <w:tcBorders>
              <w:top w:val="single" w:sz="4" w:space="0" w:color="000000"/>
              <w:left w:val="single" w:sz="4" w:space="0" w:color="000000"/>
              <w:bottom w:val="single" w:sz="4" w:space="0" w:color="000000"/>
              <w:right w:val="single" w:sz="4" w:space="0" w:color="000000"/>
            </w:tcBorders>
            <w:hideMark/>
          </w:tcPr>
          <w:p w:rsidR="0053638F" w:rsidRDefault="00B91C56" w:rsidP="0053638F">
            <w:pPr>
              <w:jc w:val="center"/>
              <w:rPr>
                <w:rFonts w:hAnsi="ＭＳ 明朝"/>
              </w:rPr>
            </w:pPr>
            <w:r>
              <w:rPr>
                <w:rFonts w:hAnsi="ＭＳ 明朝" w:hint="eastAsia"/>
              </w:rPr>
              <w:t>点検時期</w:t>
            </w:r>
          </w:p>
        </w:tc>
      </w:tr>
      <w:tr w:rsidR="00B91C56" w:rsidTr="0053638F">
        <w:trPr>
          <w:cantSplit/>
          <w:trHeight w:val="312"/>
        </w:trPr>
        <w:tc>
          <w:tcPr>
            <w:tcW w:w="3334" w:type="dxa"/>
            <w:vMerge/>
            <w:tcBorders>
              <w:top w:val="single" w:sz="4" w:space="0" w:color="000000"/>
              <w:left w:val="single" w:sz="4" w:space="0" w:color="000000"/>
              <w:bottom w:val="nil"/>
              <w:right w:val="single" w:sz="4" w:space="0" w:color="000000"/>
            </w:tcBorders>
            <w:vAlign w:val="center"/>
            <w:hideMark/>
          </w:tcPr>
          <w:p w:rsidR="0053638F" w:rsidRDefault="0053638F" w:rsidP="0053638F">
            <w:pPr>
              <w:widowControl/>
              <w:jc w:val="left"/>
              <w:rPr>
                <w:rFonts w:hAnsi="ＭＳ 明朝"/>
              </w:rPr>
            </w:pPr>
          </w:p>
        </w:tc>
        <w:tc>
          <w:tcPr>
            <w:tcW w:w="1701" w:type="dxa"/>
            <w:tcBorders>
              <w:top w:val="single" w:sz="4" w:space="0" w:color="000000"/>
              <w:left w:val="single" w:sz="4" w:space="0" w:color="000000"/>
              <w:bottom w:val="nil"/>
              <w:right w:val="single" w:sz="4" w:space="0" w:color="000000"/>
            </w:tcBorders>
            <w:hideMark/>
          </w:tcPr>
          <w:p w:rsidR="0053638F" w:rsidRDefault="00B91C56" w:rsidP="0053638F">
            <w:pPr>
              <w:jc w:val="center"/>
              <w:rPr>
                <w:rFonts w:hAnsi="ＭＳ 明朝"/>
              </w:rPr>
            </w:pPr>
            <w:r>
              <w:rPr>
                <w:rFonts w:hAnsi="ＭＳ 明朝" w:hint="eastAsia"/>
              </w:rPr>
              <w:t>機器点検</w:t>
            </w:r>
          </w:p>
        </w:tc>
        <w:tc>
          <w:tcPr>
            <w:tcW w:w="2093" w:type="dxa"/>
            <w:tcBorders>
              <w:top w:val="single" w:sz="4" w:space="0" w:color="000000"/>
              <w:left w:val="single" w:sz="4" w:space="0" w:color="000000"/>
              <w:bottom w:val="nil"/>
              <w:right w:val="single" w:sz="4" w:space="0" w:color="000000"/>
            </w:tcBorders>
            <w:hideMark/>
          </w:tcPr>
          <w:p w:rsidR="0053638F" w:rsidRDefault="00B91C56" w:rsidP="0053638F">
            <w:pPr>
              <w:jc w:val="center"/>
              <w:rPr>
                <w:rFonts w:hAnsi="ＭＳ 明朝"/>
              </w:rPr>
            </w:pPr>
            <w:r>
              <w:rPr>
                <w:rFonts w:hAnsi="ＭＳ 明朝" w:hint="eastAsia"/>
              </w:rPr>
              <w:t>総合点検</w:t>
            </w:r>
          </w:p>
        </w:tc>
      </w:tr>
      <w:tr w:rsidR="00B91C56" w:rsidTr="0053638F">
        <w:trPr>
          <w:cantSplit/>
          <w:trHeight w:val="336"/>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53638F" w:rsidRPr="009C5F17" w:rsidRDefault="001D460D" w:rsidP="0053638F">
            <w:pPr>
              <w:jc w:val="center"/>
              <w:rPr>
                <w:rFonts w:hAnsi="ＭＳ 明朝"/>
                <w:color w:val="FF0000"/>
              </w:rPr>
            </w:pPr>
            <w:r>
              <w:rPr>
                <w:rFonts w:hAnsi="ＭＳ 明朝" w:hint="eastAsia"/>
                <w:color w:val="FF0000"/>
              </w:rPr>
              <w:t xml:space="preserve">　　　　　　　　</w:t>
            </w:r>
          </w:p>
        </w:tc>
        <w:tc>
          <w:tcPr>
            <w:tcW w:w="1701" w:type="dxa"/>
            <w:tcBorders>
              <w:top w:val="single" w:sz="4" w:space="0" w:color="000000"/>
              <w:left w:val="single" w:sz="4" w:space="0" w:color="000000"/>
              <w:bottom w:val="nil"/>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val="restart"/>
            <w:tcBorders>
              <w:top w:val="single" w:sz="4" w:space="0" w:color="000000"/>
              <w:left w:val="single" w:sz="4" w:space="0" w:color="000000"/>
              <w:bottom w:val="single" w:sz="4" w:space="0" w:color="000000"/>
              <w:right w:val="single" w:sz="4" w:space="0" w:color="000000"/>
            </w:tcBorders>
          </w:tcPr>
          <w:p w:rsidR="0053638F" w:rsidRDefault="0053638F" w:rsidP="0053638F">
            <w:pPr>
              <w:jc w:val="right"/>
              <w:rPr>
                <w:rFonts w:hAnsi="ＭＳ 明朝"/>
                <w:spacing w:val="6"/>
              </w:rPr>
            </w:pPr>
          </w:p>
          <w:p w:rsidR="0053638F" w:rsidRDefault="0053638F" w:rsidP="0053638F">
            <w:pPr>
              <w:jc w:val="right"/>
              <w:rPr>
                <w:rFonts w:hAnsi="ＭＳ 明朝"/>
                <w:spacing w:val="6"/>
              </w:rPr>
            </w:pPr>
          </w:p>
          <w:p w:rsidR="0053638F" w:rsidRDefault="0053638F" w:rsidP="0053638F">
            <w:pPr>
              <w:jc w:val="right"/>
              <w:rPr>
                <w:rFonts w:hAnsi="ＭＳ 明朝"/>
                <w:spacing w:val="6"/>
              </w:rPr>
            </w:pPr>
          </w:p>
          <w:p w:rsidR="0053638F" w:rsidRDefault="001D460D" w:rsidP="0053638F">
            <w:pPr>
              <w:jc w:val="right"/>
              <w:rPr>
                <w:rFonts w:hAnsi="ＭＳ 明朝"/>
                <w:spacing w:val="6"/>
              </w:rPr>
            </w:pPr>
            <w:r>
              <w:rPr>
                <w:rFonts w:hAnsi="ＭＳ 明朝" w:hint="eastAsia"/>
                <w:color w:val="FF0000"/>
              </w:rPr>
              <w:t xml:space="preserve">　　</w:t>
            </w:r>
            <w:r w:rsidR="00B91C56">
              <w:rPr>
                <w:rFonts w:hAnsi="ＭＳ 明朝" w:hint="eastAsia"/>
              </w:rPr>
              <w:t>月</w:t>
            </w:r>
          </w:p>
          <w:p w:rsidR="0053638F" w:rsidRDefault="0053638F" w:rsidP="0053638F">
            <w:pPr>
              <w:jc w:val="right"/>
              <w:rPr>
                <w:rFonts w:hAnsi="ＭＳ 明朝"/>
                <w:spacing w:val="6"/>
              </w:rPr>
            </w:pPr>
          </w:p>
          <w:p w:rsidR="0053638F" w:rsidRDefault="0053638F" w:rsidP="0053638F">
            <w:pPr>
              <w:jc w:val="right"/>
              <w:rPr>
                <w:rFonts w:hAnsi="ＭＳ 明朝"/>
              </w:rPr>
            </w:pPr>
          </w:p>
        </w:tc>
      </w:tr>
      <w:tr w:rsidR="00B91C56" w:rsidTr="0053638F">
        <w:trPr>
          <w:cantSplit/>
          <w:trHeight w:val="322"/>
        </w:trPr>
        <w:tc>
          <w:tcPr>
            <w:tcW w:w="3334" w:type="dxa"/>
            <w:vMerge/>
            <w:tcBorders>
              <w:top w:val="single" w:sz="4" w:space="0" w:color="000000"/>
              <w:left w:val="single" w:sz="4" w:space="0" w:color="000000"/>
              <w:bottom w:val="single" w:sz="4" w:space="0" w:color="000000"/>
              <w:right w:val="single" w:sz="4" w:space="0" w:color="000000"/>
            </w:tcBorders>
            <w:vAlign w:val="center"/>
            <w:hideMark/>
          </w:tcPr>
          <w:p w:rsidR="0053638F" w:rsidRPr="009C5F17" w:rsidRDefault="0053638F" w:rsidP="0053638F">
            <w:pPr>
              <w:widowControl/>
              <w:jc w:val="left"/>
              <w:rPr>
                <w:rFonts w:hAnsi="ＭＳ 明朝"/>
                <w:color w:val="FF0000"/>
              </w:rPr>
            </w:pPr>
          </w:p>
        </w:tc>
        <w:tc>
          <w:tcPr>
            <w:tcW w:w="1701" w:type="dxa"/>
            <w:tcBorders>
              <w:top w:val="single" w:sz="4" w:space="0" w:color="000000"/>
              <w:left w:val="single" w:sz="4" w:space="0" w:color="000000"/>
              <w:bottom w:val="single" w:sz="4" w:space="0" w:color="000000"/>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336"/>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53638F" w:rsidRPr="009C5F17" w:rsidRDefault="001D460D" w:rsidP="0053638F">
            <w:pPr>
              <w:jc w:val="center"/>
              <w:rPr>
                <w:rFonts w:hAnsi="ＭＳ 明朝"/>
                <w:color w:val="FF0000"/>
              </w:rPr>
            </w:pPr>
            <w:r>
              <w:rPr>
                <w:rFonts w:hAnsi="ＭＳ 明朝" w:hint="eastAsia"/>
                <w:color w:val="FF0000"/>
              </w:rPr>
              <w:t xml:space="preserve">　　　　　　　　</w:t>
            </w:r>
          </w:p>
        </w:tc>
        <w:tc>
          <w:tcPr>
            <w:tcW w:w="1701" w:type="dxa"/>
            <w:tcBorders>
              <w:top w:val="single" w:sz="4" w:space="0" w:color="000000"/>
              <w:left w:val="single" w:sz="4" w:space="0" w:color="000000"/>
              <w:bottom w:val="nil"/>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280"/>
        </w:trPr>
        <w:tc>
          <w:tcPr>
            <w:tcW w:w="3334" w:type="dxa"/>
            <w:vMerge/>
            <w:tcBorders>
              <w:top w:val="single" w:sz="4" w:space="0" w:color="000000"/>
              <w:left w:val="single" w:sz="4" w:space="0" w:color="000000"/>
              <w:bottom w:val="single" w:sz="4" w:space="0" w:color="000000"/>
              <w:right w:val="single" w:sz="4" w:space="0" w:color="000000"/>
            </w:tcBorders>
            <w:vAlign w:val="center"/>
            <w:hideMark/>
          </w:tcPr>
          <w:p w:rsidR="0053638F" w:rsidRPr="009C5F17" w:rsidRDefault="0053638F" w:rsidP="0053638F">
            <w:pPr>
              <w:widowControl/>
              <w:jc w:val="left"/>
              <w:rPr>
                <w:rFonts w:hAnsi="ＭＳ 明朝"/>
                <w:color w:val="FF0000"/>
              </w:rPr>
            </w:pPr>
          </w:p>
        </w:tc>
        <w:tc>
          <w:tcPr>
            <w:tcW w:w="1701" w:type="dxa"/>
            <w:tcBorders>
              <w:top w:val="single" w:sz="4" w:space="0" w:color="000000"/>
              <w:left w:val="single" w:sz="4" w:space="0" w:color="000000"/>
              <w:bottom w:val="single" w:sz="4" w:space="0" w:color="000000"/>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336"/>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53638F" w:rsidRPr="009C5F17" w:rsidRDefault="001D460D" w:rsidP="0053638F">
            <w:pPr>
              <w:jc w:val="center"/>
              <w:rPr>
                <w:rFonts w:hAnsi="ＭＳ 明朝"/>
                <w:color w:val="FF0000"/>
              </w:rPr>
            </w:pPr>
            <w:r>
              <w:rPr>
                <w:rFonts w:hAnsi="ＭＳ 明朝" w:hint="eastAsia"/>
                <w:color w:val="FF0000"/>
              </w:rPr>
              <w:t xml:space="preserve">　　　　　　　　</w:t>
            </w:r>
          </w:p>
        </w:tc>
        <w:tc>
          <w:tcPr>
            <w:tcW w:w="1701" w:type="dxa"/>
            <w:tcBorders>
              <w:top w:val="single" w:sz="4" w:space="0" w:color="000000"/>
              <w:left w:val="single" w:sz="4" w:space="0" w:color="000000"/>
              <w:bottom w:val="nil"/>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380"/>
        </w:trPr>
        <w:tc>
          <w:tcPr>
            <w:tcW w:w="3334" w:type="dxa"/>
            <w:vMerge/>
            <w:tcBorders>
              <w:top w:val="single" w:sz="4" w:space="0" w:color="000000"/>
              <w:left w:val="single" w:sz="4" w:space="0" w:color="000000"/>
              <w:bottom w:val="single" w:sz="4" w:space="0" w:color="000000"/>
              <w:right w:val="single" w:sz="4" w:space="0" w:color="000000"/>
            </w:tcBorders>
            <w:vAlign w:val="center"/>
            <w:hideMark/>
          </w:tcPr>
          <w:p w:rsidR="0053638F" w:rsidRPr="009C5F17" w:rsidRDefault="0053638F" w:rsidP="0053638F">
            <w:pPr>
              <w:widowControl/>
              <w:jc w:val="left"/>
              <w:rPr>
                <w:rFonts w:hAnsi="ＭＳ 明朝"/>
                <w:color w:val="FF0000"/>
              </w:rPr>
            </w:pPr>
          </w:p>
        </w:tc>
        <w:tc>
          <w:tcPr>
            <w:tcW w:w="1701" w:type="dxa"/>
            <w:tcBorders>
              <w:top w:val="single" w:sz="4" w:space="0" w:color="000000"/>
              <w:left w:val="single" w:sz="4" w:space="0" w:color="000000"/>
              <w:bottom w:val="single" w:sz="4" w:space="0" w:color="000000"/>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336"/>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53638F" w:rsidRPr="009C5F17" w:rsidRDefault="001D460D" w:rsidP="0053638F">
            <w:pPr>
              <w:jc w:val="center"/>
              <w:rPr>
                <w:rFonts w:hAnsi="ＭＳ 明朝"/>
                <w:color w:val="FF0000"/>
              </w:rPr>
            </w:pPr>
            <w:r>
              <w:rPr>
                <w:rFonts w:hAnsi="ＭＳ 明朝" w:hint="eastAsia"/>
                <w:color w:val="FF0000"/>
              </w:rPr>
              <w:t xml:space="preserve">　　　　　　　　</w:t>
            </w:r>
          </w:p>
        </w:tc>
        <w:tc>
          <w:tcPr>
            <w:tcW w:w="1701" w:type="dxa"/>
            <w:tcBorders>
              <w:top w:val="single" w:sz="4" w:space="0" w:color="000000"/>
              <w:left w:val="single" w:sz="4" w:space="0" w:color="000000"/>
              <w:bottom w:val="nil"/>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r w:rsidR="00B91C56" w:rsidTr="0053638F">
        <w:trPr>
          <w:cantSplit/>
          <w:trHeight w:val="273"/>
        </w:trPr>
        <w:tc>
          <w:tcPr>
            <w:tcW w:w="3334"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c>
          <w:tcPr>
            <w:tcW w:w="1701" w:type="dxa"/>
            <w:tcBorders>
              <w:top w:val="single" w:sz="4" w:space="0" w:color="000000"/>
              <w:left w:val="single" w:sz="4" w:space="0" w:color="000000"/>
              <w:bottom w:val="single" w:sz="4" w:space="0" w:color="000000"/>
              <w:right w:val="single" w:sz="4" w:space="0" w:color="000000"/>
            </w:tcBorders>
            <w:hideMark/>
          </w:tcPr>
          <w:p w:rsidR="0053638F" w:rsidRDefault="00B91C56" w:rsidP="0053638F">
            <w:pPr>
              <w:jc w:val="right"/>
              <w:rPr>
                <w:rFonts w:hAnsi="ＭＳ 明朝"/>
              </w:rPr>
            </w:pPr>
            <w:r>
              <w:rPr>
                <w:rFonts w:hAnsi="ＭＳ 明朝" w:hint="eastAsia"/>
              </w:rPr>
              <w:t>月</w:t>
            </w:r>
          </w:p>
        </w:tc>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53638F" w:rsidRDefault="0053638F" w:rsidP="0053638F">
            <w:pPr>
              <w:widowControl/>
              <w:jc w:val="left"/>
              <w:rPr>
                <w:rFonts w:hAnsi="ＭＳ 明朝"/>
              </w:rPr>
            </w:pPr>
          </w:p>
        </w:tc>
      </w:tr>
    </w:tbl>
    <w:p w:rsidR="00F92A47" w:rsidRDefault="00F92A47"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Default="0053638F" w:rsidP="00840F37">
      <w:pPr>
        <w:rPr>
          <w:rFonts w:hAnsi="ＭＳ 明朝"/>
          <w:spacing w:val="6"/>
        </w:rPr>
      </w:pPr>
    </w:p>
    <w:p w:rsidR="0053638F" w:rsidRPr="0053638F" w:rsidRDefault="0053638F"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（点検結果の記録及び報告）</w:t>
      </w:r>
    </w:p>
    <w:p w:rsidR="00840F37" w:rsidRDefault="00B91C56" w:rsidP="00862BE5">
      <w:pPr>
        <w:ind w:left="211" w:hangingChars="100" w:hanging="211"/>
        <w:rPr>
          <w:rFonts w:hAnsi="ＭＳ 明朝"/>
          <w:spacing w:val="6"/>
        </w:rPr>
      </w:pPr>
      <w:r w:rsidRPr="00862BE5">
        <w:rPr>
          <w:rFonts w:hAnsi="ＭＳ 明朝" w:hint="eastAsia"/>
          <w:b/>
        </w:rPr>
        <w:t>第１４条</w:t>
      </w:r>
      <w:r>
        <w:rPr>
          <w:rFonts w:hAnsi="ＭＳ 明朝" w:hint="eastAsia"/>
        </w:rPr>
        <w:t xml:space="preserve">　防火管理者は，第１２条に定める自主点検の結果を管理権原者に報告するとともに，維持台帳に記録し保管しなければならない。</w:t>
      </w:r>
    </w:p>
    <w:p w:rsidR="00840F37" w:rsidRDefault="003E6E6B" w:rsidP="00840F37">
      <w:pPr>
        <w:ind w:left="210" w:hangingChars="100" w:hanging="210"/>
        <w:rPr>
          <w:rFonts w:hAnsi="ＭＳ 明朝"/>
          <w:spacing w:val="6"/>
        </w:rPr>
      </w:pPr>
      <w:r>
        <w:rPr>
          <w:rFonts w:hAnsi="ＭＳ 明朝" w:hint="eastAsia"/>
        </w:rPr>
        <w:t xml:space="preserve">２　</w:t>
      </w:r>
      <w:r w:rsidR="00B91C56">
        <w:rPr>
          <w:rFonts w:hAnsi="ＭＳ 明朝" w:hint="eastAsia"/>
        </w:rPr>
        <w:t>防火対象物の関係者は，前条に定める法定点検の結果を</w:t>
      </w:r>
      <w:r w:rsidR="00862BE5">
        <w:rPr>
          <w:rFonts w:hAnsi="ＭＳ 明朝" w:hint="eastAsia"/>
        </w:rPr>
        <w:t>３</w:t>
      </w:r>
      <w:r w:rsidR="00B91C56">
        <w:rPr>
          <w:rFonts w:hAnsi="ＭＳ 明朝" w:hint="eastAsia"/>
        </w:rPr>
        <w:t>年に1回，消防署長に報告しなければならない。</w:t>
      </w:r>
    </w:p>
    <w:p w:rsidR="00F92A47" w:rsidRDefault="00F92A47"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t>（不備・欠陥等の整備及び報告）</w:t>
      </w:r>
    </w:p>
    <w:p w:rsidR="00840F37" w:rsidRDefault="00B91C56" w:rsidP="00F92A47">
      <w:pPr>
        <w:ind w:left="211" w:hangingChars="100" w:hanging="211"/>
        <w:rPr>
          <w:rFonts w:hAnsi="ＭＳ 明朝"/>
          <w:spacing w:val="6"/>
        </w:rPr>
      </w:pPr>
      <w:r w:rsidRPr="00862BE5">
        <w:rPr>
          <w:rFonts w:hAnsi="ＭＳ 明朝" w:hint="eastAsia"/>
          <w:b/>
        </w:rPr>
        <w:t>第１５条</w:t>
      </w:r>
      <w:r>
        <w:rPr>
          <w:rFonts w:hAnsi="ＭＳ 明朝" w:hint="eastAsia"/>
        </w:rPr>
        <w:t xml:space="preserve">　防火管理者は，報告された内容で不備・欠陥部分がある場合は，管理権原者の指示を受け改修しなければならない。</w:t>
      </w:r>
    </w:p>
    <w:p w:rsidR="00840F37" w:rsidRDefault="003E6E6B" w:rsidP="00840F37">
      <w:pPr>
        <w:ind w:left="210" w:hangingChars="100" w:hanging="210"/>
        <w:rPr>
          <w:rFonts w:hAnsi="ＭＳ 明朝"/>
          <w:spacing w:val="6"/>
        </w:rPr>
      </w:pPr>
      <w:r>
        <w:rPr>
          <w:rFonts w:hAnsi="ＭＳ 明朝" w:hint="eastAsia"/>
        </w:rPr>
        <w:t xml:space="preserve">２　</w:t>
      </w:r>
      <w:r w:rsidR="00B91C56">
        <w:rPr>
          <w:rFonts w:hAnsi="ＭＳ 明朝" w:hint="eastAsia"/>
        </w:rPr>
        <w:t>防火管理者は，不備・欠陥部分の改修及び予算措置に時間がかかるものについては，管理権原者の指示を受け，改修計画を策定しなければならない。</w:t>
      </w:r>
    </w:p>
    <w:p w:rsidR="00F92A47" w:rsidRDefault="00F92A4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（居住者が行う防火管理対策）</w:t>
      </w:r>
    </w:p>
    <w:p w:rsidR="00840F37" w:rsidRDefault="00B91C56" w:rsidP="00862BE5">
      <w:pPr>
        <w:ind w:left="211" w:hangingChars="100" w:hanging="211"/>
        <w:rPr>
          <w:rFonts w:hAnsi="ＭＳ 明朝"/>
          <w:spacing w:val="6"/>
        </w:rPr>
      </w:pPr>
      <w:r w:rsidRPr="00862BE5">
        <w:rPr>
          <w:rFonts w:hAnsi="ＭＳ 明朝" w:hint="eastAsia"/>
          <w:b/>
        </w:rPr>
        <w:t>第１６条</w:t>
      </w:r>
      <w:r>
        <w:rPr>
          <w:rFonts w:hAnsi="ＭＳ 明朝" w:hint="eastAsia"/>
        </w:rPr>
        <w:t xml:space="preserve">　居住者は自己の責任において，次の事項を実施しなければならない。</w:t>
      </w:r>
    </w:p>
    <w:p w:rsidR="00840F37" w:rsidRDefault="002D7AF4" w:rsidP="002D7AF4">
      <w:pPr>
        <w:rPr>
          <w:rFonts w:hAnsi="ＭＳ 明朝"/>
          <w:spacing w:val="6"/>
        </w:rPr>
      </w:pPr>
      <w:r>
        <w:rPr>
          <w:rFonts w:hAnsi="ＭＳ 明朝" w:hint="eastAsia"/>
        </w:rPr>
        <w:t>（１）</w:t>
      </w:r>
      <w:r w:rsidR="00B91C56">
        <w:rPr>
          <w:rFonts w:hAnsi="ＭＳ 明朝" w:hint="eastAsia"/>
        </w:rPr>
        <w:t>各住戸内における火気管理</w:t>
      </w:r>
    </w:p>
    <w:p w:rsidR="00840F37" w:rsidRDefault="002D7AF4" w:rsidP="002D7AF4">
      <w:pPr>
        <w:rPr>
          <w:rFonts w:hAnsi="ＭＳ 明朝"/>
          <w:spacing w:val="6"/>
        </w:rPr>
      </w:pPr>
      <w:r>
        <w:rPr>
          <w:rFonts w:hAnsi="ＭＳ 明朝" w:hint="eastAsia"/>
        </w:rPr>
        <w:t>（２）</w:t>
      </w:r>
      <w:r w:rsidR="00B91C56">
        <w:rPr>
          <w:rFonts w:hAnsi="ＭＳ 明朝" w:hint="eastAsia"/>
        </w:rPr>
        <w:t>各住戸出入口の防火戸の閉鎖機能の維持管理</w:t>
      </w:r>
    </w:p>
    <w:p w:rsidR="00840F37" w:rsidRDefault="002D7AF4" w:rsidP="002D7AF4">
      <w:pPr>
        <w:rPr>
          <w:rFonts w:hAnsi="ＭＳ 明朝"/>
          <w:spacing w:val="6"/>
        </w:rPr>
      </w:pPr>
      <w:r>
        <w:rPr>
          <w:rFonts w:hAnsi="ＭＳ 明朝" w:hint="eastAsia"/>
        </w:rPr>
        <w:t>（３）</w:t>
      </w:r>
      <w:r w:rsidR="00B91C56">
        <w:rPr>
          <w:rFonts w:hAnsi="ＭＳ 明朝" w:hint="eastAsia"/>
        </w:rPr>
        <w:t>各バルコニーの避難障害となる物件の除去</w:t>
      </w:r>
    </w:p>
    <w:p w:rsidR="00840F37" w:rsidRDefault="002D7AF4" w:rsidP="002D7AF4">
      <w:pPr>
        <w:rPr>
          <w:rFonts w:hAnsi="ＭＳ 明朝"/>
          <w:spacing w:val="6"/>
        </w:rPr>
      </w:pPr>
      <w:r>
        <w:rPr>
          <w:rFonts w:hAnsi="ＭＳ 明朝" w:hint="eastAsia"/>
        </w:rPr>
        <w:t>（４）</w:t>
      </w:r>
      <w:r w:rsidR="00B91C56">
        <w:rPr>
          <w:rFonts w:hAnsi="ＭＳ 明朝" w:hint="eastAsia"/>
        </w:rPr>
        <w:t>階段・通路等の共用部分における可燃物や避難の障害となる物件の除去</w:t>
      </w:r>
    </w:p>
    <w:p w:rsidR="00840F37" w:rsidRDefault="002D7AF4" w:rsidP="002D7AF4">
      <w:pPr>
        <w:rPr>
          <w:rFonts w:hAnsi="ＭＳ 明朝"/>
          <w:spacing w:val="6"/>
        </w:rPr>
      </w:pPr>
      <w:r>
        <w:rPr>
          <w:rFonts w:hAnsi="ＭＳ 明朝" w:hint="eastAsia"/>
        </w:rPr>
        <w:t>（５）</w:t>
      </w:r>
      <w:r w:rsidR="00B91C56">
        <w:rPr>
          <w:rFonts w:hAnsi="ＭＳ 明朝" w:hint="eastAsia"/>
        </w:rPr>
        <w:t>各住戸内に設置された消防用設備等の維持管理</w:t>
      </w:r>
    </w:p>
    <w:p w:rsidR="00840F37" w:rsidRDefault="002D7AF4" w:rsidP="002D7AF4">
      <w:pPr>
        <w:rPr>
          <w:rFonts w:hAnsi="ＭＳ 明朝"/>
          <w:spacing w:val="6"/>
        </w:rPr>
      </w:pPr>
      <w:r>
        <w:rPr>
          <w:rFonts w:hAnsi="ＭＳ 明朝" w:hint="eastAsia"/>
        </w:rPr>
        <w:t>（６）</w:t>
      </w:r>
      <w:r w:rsidR="00B91C56">
        <w:rPr>
          <w:rFonts w:hAnsi="ＭＳ 明朝" w:hint="eastAsia"/>
        </w:rPr>
        <w:t>その他防火管理上必要な事項</w:t>
      </w:r>
    </w:p>
    <w:p w:rsidR="00D279F4" w:rsidRDefault="00D279F4" w:rsidP="00840F37">
      <w:pPr>
        <w:rPr>
          <w:rFonts w:hAnsi="ＭＳ 明朝"/>
          <w:spacing w:val="6"/>
        </w:rPr>
      </w:pPr>
    </w:p>
    <w:p w:rsidR="00840F37" w:rsidRPr="0096412E" w:rsidRDefault="00B91C56" w:rsidP="0096412E">
      <w:pPr>
        <w:jc w:val="center"/>
        <w:rPr>
          <w:rFonts w:hAnsi="ＭＳ 明朝"/>
          <w:b/>
          <w:spacing w:val="6"/>
        </w:rPr>
      </w:pPr>
      <w:r w:rsidRPr="0096412E">
        <w:rPr>
          <w:rFonts w:hAnsi="ＭＳ 明朝" w:hint="eastAsia"/>
          <w:b/>
          <w:spacing w:val="6"/>
        </w:rPr>
        <w:t>第３章</w:t>
      </w:r>
      <w:r w:rsidRPr="0096412E">
        <w:rPr>
          <w:rFonts w:hAnsi="ＭＳ 明朝" w:hint="eastAsia"/>
          <w:b/>
        </w:rPr>
        <w:t xml:space="preserve">　</w:t>
      </w:r>
      <w:r w:rsidRPr="0096412E">
        <w:rPr>
          <w:rFonts w:hAnsi="ＭＳ 明朝" w:hint="eastAsia"/>
          <w:b/>
          <w:spacing w:val="6"/>
        </w:rPr>
        <w:t>自衛消防活動</w:t>
      </w:r>
    </w:p>
    <w:p w:rsidR="00F92A47" w:rsidRDefault="00F92A47"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（火災が発生した場合の行動）</w:t>
      </w:r>
    </w:p>
    <w:p w:rsidR="00840F37" w:rsidRDefault="00B91C56" w:rsidP="00862BE5">
      <w:pPr>
        <w:ind w:left="211" w:hangingChars="100" w:hanging="211"/>
        <w:rPr>
          <w:rFonts w:hAnsi="ＭＳ 明朝"/>
          <w:spacing w:val="6"/>
        </w:rPr>
      </w:pPr>
      <w:r w:rsidRPr="00862BE5">
        <w:rPr>
          <w:rFonts w:hAnsi="ＭＳ 明朝" w:hint="eastAsia"/>
          <w:b/>
        </w:rPr>
        <w:t>第１７条</w:t>
      </w:r>
      <w:r>
        <w:rPr>
          <w:rFonts w:hAnsi="ＭＳ 明朝" w:hint="eastAsia"/>
        </w:rPr>
        <w:t xml:space="preserve">　火災を発生させた者，火災を発見した者及びその他の居住者は，協力して次に掲げる初期の活動を行わなければならない。</w:t>
      </w:r>
    </w:p>
    <w:p w:rsidR="00840F37" w:rsidRDefault="002D7AF4" w:rsidP="002D7AF4">
      <w:pPr>
        <w:rPr>
          <w:rFonts w:hAnsi="ＭＳ 明朝"/>
          <w:spacing w:val="6"/>
        </w:rPr>
      </w:pPr>
      <w:r>
        <w:rPr>
          <w:rFonts w:hAnsi="ＭＳ 明朝" w:hint="eastAsia"/>
        </w:rPr>
        <w:t>（１）</w:t>
      </w:r>
      <w:r w:rsidR="00B91C56">
        <w:rPr>
          <w:rFonts w:hAnsi="ＭＳ 明朝" w:hint="eastAsia"/>
        </w:rPr>
        <w:t>消防機関への通報及び防火管理者，その他の関係者（居住者を含む。）へ連絡すること。</w:t>
      </w:r>
    </w:p>
    <w:p w:rsidR="00840F37" w:rsidRDefault="002D7AF4" w:rsidP="002D7AF4">
      <w:pPr>
        <w:rPr>
          <w:rFonts w:hAnsi="ＭＳ 明朝"/>
          <w:spacing w:val="6"/>
        </w:rPr>
      </w:pPr>
      <w:r>
        <w:rPr>
          <w:rFonts w:hAnsi="ＭＳ 明朝" w:hint="eastAsia"/>
        </w:rPr>
        <w:t>（２）</w:t>
      </w:r>
      <w:r w:rsidR="00B91C56">
        <w:rPr>
          <w:rFonts w:hAnsi="ＭＳ 明朝" w:hint="eastAsia"/>
        </w:rPr>
        <w:t>消火器等を活用して初期消火を行うこと。</w:t>
      </w:r>
    </w:p>
    <w:p w:rsidR="00840F37" w:rsidRDefault="002D7AF4" w:rsidP="002D7AF4">
      <w:pPr>
        <w:rPr>
          <w:rFonts w:hAnsi="ＭＳ 明朝"/>
          <w:spacing w:val="6"/>
        </w:rPr>
      </w:pPr>
      <w:r>
        <w:rPr>
          <w:rFonts w:hAnsi="ＭＳ 明朝" w:hint="eastAsia"/>
        </w:rPr>
        <w:t>（３）</w:t>
      </w:r>
      <w:r w:rsidR="00B91C56">
        <w:rPr>
          <w:rFonts w:hAnsi="ＭＳ 明朝" w:hint="eastAsia"/>
        </w:rPr>
        <w:t>災害時要援護者等がいる場合は，優先して避難誘導を行うこと。</w:t>
      </w:r>
    </w:p>
    <w:p w:rsidR="00D279F4" w:rsidRDefault="00D279F4" w:rsidP="00840F37">
      <w:pPr>
        <w:rPr>
          <w:rFonts w:hAnsi="ＭＳ 明朝"/>
          <w:spacing w:val="6"/>
        </w:rPr>
      </w:pPr>
    </w:p>
    <w:p w:rsidR="00840F37" w:rsidRPr="0096412E" w:rsidRDefault="00B91C56" w:rsidP="0096412E">
      <w:pPr>
        <w:jc w:val="center"/>
        <w:rPr>
          <w:rFonts w:hAnsi="ＭＳ 明朝"/>
          <w:b/>
          <w:spacing w:val="6"/>
        </w:rPr>
      </w:pPr>
      <w:r w:rsidRPr="0096412E">
        <w:rPr>
          <w:rFonts w:hAnsi="ＭＳ 明朝" w:hint="eastAsia"/>
          <w:b/>
          <w:spacing w:val="6"/>
        </w:rPr>
        <w:lastRenderedPageBreak/>
        <w:t>第４章</w:t>
      </w:r>
      <w:r w:rsidRPr="0096412E">
        <w:rPr>
          <w:rFonts w:hAnsi="ＭＳ 明朝" w:hint="eastAsia"/>
          <w:b/>
        </w:rPr>
        <w:t xml:space="preserve">　</w:t>
      </w:r>
      <w:r w:rsidRPr="0096412E">
        <w:rPr>
          <w:rFonts w:hAnsi="ＭＳ 明朝" w:hint="eastAsia"/>
          <w:b/>
          <w:spacing w:val="6"/>
        </w:rPr>
        <w:t>地震対策</w:t>
      </w:r>
    </w:p>
    <w:p w:rsidR="00840F37" w:rsidRDefault="00840F37" w:rsidP="00840F37">
      <w:pPr>
        <w:rPr>
          <w:rFonts w:hAnsi="ＭＳ 明朝"/>
        </w:rPr>
      </w:pPr>
    </w:p>
    <w:p w:rsidR="00840F37" w:rsidRPr="0096412E" w:rsidRDefault="00B91C56" w:rsidP="00840F37">
      <w:pPr>
        <w:rPr>
          <w:rFonts w:hAnsi="ＭＳ 明朝"/>
          <w:b/>
          <w:spacing w:val="6"/>
        </w:rPr>
      </w:pPr>
      <w:r w:rsidRPr="0096412E">
        <w:rPr>
          <w:rFonts w:hAnsi="ＭＳ 明朝" w:hint="eastAsia"/>
          <w:b/>
        </w:rPr>
        <w:t>（地震災害の予防措置）</w:t>
      </w:r>
    </w:p>
    <w:p w:rsidR="002D7AF4" w:rsidRDefault="00840F37" w:rsidP="002D7AF4">
      <w:pPr>
        <w:ind w:left="211" w:hangingChars="100" w:hanging="211"/>
        <w:rPr>
          <w:rFonts w:hAnsi="ＭＳ 明朝"/>
          <w:spacing w:val="6"/>
        </w:rPr>
      </w:pPr>
      <w:r w:rsidRPr="00862BE5">
        <w:rPr>
          <w:rFonts w:hAnsi="ＭＳ 明朝" w:hint="eastAsia"/>
          <w:b/>
        </w:rPr>
        <w:t>第１８条</w:t>
      </w:r>
      <w:r>
        <w:rPr>
          <w:rFonts w:hAnsi="ＭＳ 明朝" w:hint="eastAsia"/>
        </w:rPr>
        <w:t xml:space="preserve">　火元責任者は共用部分について各居住者は占有部分について，地震が発生したときの災害を予防するために，次に掲げる措置を行わなければならない。</w:t>
      </w:r>
    </w:p>
    <w:p w:rsidR="00840F37" w:rsidRPr="002D7AF4" w:rsidRDefault="002D7AF4" w:rsidP="002D7AF4">
      <w:pPr>
        <w:ind w:left="210" w:hangingChars="100" w:hanging="210"/>
        <w:rPr>
          <w:rFonts w:hAnsi="ＭＳ 明朝"/>
          <w:spacing w:val="6"/>
        </w:rPr>
      </w:pPr>
      <w:r>
        <w:rPr>
          <w:rFonts w:hAnsi="ＭＳ 明朝" w:hint="eastAsia"/>
        </w:rPr>
        <w:t>（１）</w:t>
      </w:r>
      <w:r w:rsidR="00B91C56">
        <w:rPr>
          <w:rFonts w:hAnsi="ＭＳ 明朝" w:hint="eastAsia"/>
        </w:rPr>
        <w:t>避難通路及び出入口等の棚，家具，その他の物品等の転倒及び落下を防止すること。</w:t>
      </w:r>
    </w:p>
    <w:p w:rsidR="00840F37" w:rsidRDefault="002D7AF4" w:rsidP="002D7AF4">
      <w:pPr>
        <w:ind w:left="420" w:hangingChars="200" w:hanging="420"/>
        <w:rPr>
          <w:rFonts w:hAnsi="ＭＳ 明朝"/>
          <w:spacing w:val="6"/>
        </w:rPr>
      </w:pPr>
      <w:r>
        <w:rPr>
          <w:rFonts w:hAnsi="ＭＳ 明朝" w:hint="eastAsia"/>
        </w:rPr>
        <w:t>（２）</w:t>
      </w:r>
      <w:r w:rsidR="00B91C56">
        <w:rPr>
          <w:rFonts w:hAnsi="ＭＳ 明朝" w:hint="eastAsia"/>
        </w:rPr>
        <w:t>火気使用設備・器具の上部及び周囲には，転倒及び落下のおそれのある物品，その他燃えやすい物を置かないこと。</w:t>
      </w:r>
    </w:p>
    <w:p w:rsidR="00840F37" w:rsidRDefault="002D7AF4" w:rsidP="002D7AF4">
      <w:pPr>
        <w:ind w:left="420" w:hangingChars="200" w:hanging="420"/>
        <w:rPr>
          <w:rFonts w:hAnsi="ＭＳ 明朝"/>
          <w:spacing w:val="6"/>
        </w:rPr>
      </w:pPr>
      <w:r>
        <w:rPr>
          <w:rFonts w:hAnsi="ＭＳ 明朝" w:hint="eastAsia"/>
        </w:rPr>
        <w:t>（３）</w:t>
      </w:r>
      <w:r w:rsidR="00B91C56">
        <w:rPr>
          <w:rFonts w:hAnsi="ＭＳ 明朝" w:hint="eastAsia"/>
        </w:rPr>
        <w:t>火気使用設備・器具の自動消火装置及び燃料等の自動停止装置等について，作動状況の点検を行うこと。</w:t>
      </w:r>
    </w:p>
    <w:p w:rsidR="00D279F4" w:rsidRDefault="00D279F4" w:rsidP="00840F37">
      <w:pPr>
        <w:rPr>
          <w:rFonts w:hAnsi="ＭＳ 明朝"/>
          <w:b/>
        </w:rPr>
      </w:pPr>
    </w:p>
    <w:p w:rsidR="00840F37" w:rsidRPr="0096412E" w:rsidRDefault="00B91C56" w:rsidP="00840F37">
      <w:pPr>
        <w:rPr>
          <w:rFonts w:hAnsi="ＭＳ 明朝"/>
          <w:b/>
          <w:spacing w:val="6"/>
        </w:rPr>
      </w:pPr>
      <w:r w:rsidRPr="0096412E">
        <w:rPr>
          <w:rFonts w:hAnsi="ＭＳ 明朝" w:hint="eastAsia"/>
          <w:b/>
        </w:rPr>
        <w:t>（地震発生後の安全措置）</w:t>
      </w:r>
    </w:p>
    <w:p w:rsidR="00840F37" w:rsidRDefault="00B91C56" w:rsidP="00840F37">
      <w:pPr>
        <w:rPr>
          <w:rFonts w:hAnsi="ＭＳ 明朝"/>
          <w:spacing w:val="6"/>
        </w:rPr>
      </w:pPr>
      <w:r w:rsidRPr="00862BE5">
        <w:rPr>
          <w:rFonts w:hAnsi="ＭＳ 明朝" w:hint="eastAsia"/>
          <w:b/>
        </w:rPr>
        <w:t>第１９条</w:t>
      </w:r>
      <w:r>
        <w:rPr>
          <w:rFonts w:hAnsi="ＭＳ 明朝" w:hint="eastAsia"/>
        </w:rPr>
        <w:t xml:space="preserve">　地震が発生したときは，次に掲げる安全措置を行わなければならない。</w:t>
      </w:r>
    </w:p>
    <w:p w:rsidR="00840F37" w:rsidRPr="002D7AF4" w:rsidRDefault="002D7AF4" w:rsidP="002D7AF4">
      <w:r w:rsidRPr="002D7AF4">
        <w:rPr>
          <w:rFonts w:hint="eastAsia"/>
        </w:rPr>
        <w:t>（１）</w:t>
      </w:r>
      <w:r w:rsidR="00B91C56" w:rsidRPr="002D7AF4">
        <w:rPr>
          <w:rFonts w:hint="eastAsia"/>
        </w:rPr>
        <w:t>地震が発生した直後は，身の安全を守ることを第一とすること。</w:t>
      </w:r>
    </w:p>
    <w:p w:rsidR="002D7AF4" w:rsidRDefault="00B91C56" w:rsidP="002D7AF4">
      <w:r w:rsidRPr="002D7AF4">
        <w:rPr>
          <w:rFonts w:hint="eastAsia"/>
        </w:rPr>
        <w:t>（２）</w:t>
      </w:r>
      <w:r w:rsidR="00840F37" w:rsidRPr="002D7AF4">
        <w:rPr>
          <w:rFonts w:hint="eastAsia"/>
        </w:rPr>
        <w:t>火気使用設備・器具の直</w:t>
      </w:r>
      <w:r>
        <w:rPr>
          <w:rFonts w:hint="eastAsia"/>
        </w:rPr>
        <w:t>近にいるものは，電源及び燃料の遮断等を行い，使用を停止すること</w:t>
      </w:r>
    </w:p>
    <w:p w:rsidR="002D7AF4" w:rsidRPr="002D7AF4" w:rsidRDefault="00B91C56" w:rsidP="002D7AF4">
      <w:pPr>
        <w:ind w:left="420" w:hangingChars="200" w:hanging="420"/>
      </w:pPr>
      <w:r w:rsidRPr="002D7AF4">
        <w:rPr>
          <w:rFonts w:hint="eastAsia"/>
        </w:rPr>
        <w:t>（３）</w:t>
      </w:r>
      <w:r w:rsidR="00840F37" w:rsidRPr="002D7AF4">
        <w:rPr>
          <w:rFonts w:hint="eastAsia"/>
        </w:rPr>
        <w:t>火元責任者は，二次災害の発生を防止す</w:t>
      </w:r>
      <w:r w:rsidRPr="002D7AF4">
        <w:rPr>
          <w:rFonts w:hint="eastAsia"/>
        </w:rPr>
        <w:t>るため，担当区内の火気使用設備・器具について点検，異常</w:t>
      </w:r>
      <w:r w:rsidR="00840F37" w:rsidRPr="002D7AF4">
        <w:rPr>
          <w:rFonts w:hint="eastAsia"/>
        </w:rPr>
        <w:t>があったときは，防火管理者等に報告するとともに応急措置を行うこと。</w:t>
      </w:r>
    </w:p>
    <w:p w:rsidR="00840F37" w:rsidRPr="002D7AF4" w:rsidRDefault="002D7AF4" w:rsidP="002D7AF4">
      <w:r w:rsidRPr="002D7AF4">
        <w:rPr>
          <w:rFonts w:hint="eastAsia"/>
        </w:rPr>
        <w:t>（４）</w:t>
      </w:r>
      <w:r w:rsidR="00B91C56" w:rsidRPr="002D7AF4">
        <w:rPr>
          <w:rFonts w:hint="eastAsia"/>
        </w:rPr>
        <w:t>各設備・器具は，安全を確認した後に使用すること。</w:t>
      </w:r>
    </w:p>
    <w:p w:rsidR="00840F37" w:rsidRPr="002D7AF4" w:rsidRDefault="002D7AF4" w:rsidP="002D7AF4">
      <w:r w:rsidRPr="002D7AF4">
        <w:rPr>
          <w:rFonts w:hint="eastAsia"/>
        </w:rPr>
        <w:t>（５）</w:t>
      </w:r>
      <w:r w:rsidR="00B91C56" w:rsidRPr="002D7AF4">
        <w:rPr>
          <w:rFonts w:hint="eastAsia"/>
        </w:rPr>
        <w:t>防火管理者は，被害の状況等を把握すること。</w:t>
      </w:r>
    </w:p>
    <w:p w:rsidR="00D279F4" w:rsidRDefault="00D279F4" w:rsidP="00840F37">
      <w:pPr>
        <w:rPr>
          <w:rFonts w:hAnsi="ＭＳ 明朝"/>
          <w:spacing w:val="6"/>
        </w:rPr>
      </w:pPr>
    </w:p>
    <w:p w:rsidR="00840F37" w:rsidRPr="0096412E" w:rsidRDefault="00B91C56" w:rsidP="00840F37">
      <w:pPr>
        <w:rPr>
          <w:rFonts w:hAnsi="ＭＳ 明朝"/>
          <w:b/>
          <w:spacing w:val="6"/>
        </w:rPr>
      </w:pPr>
      <w:r w:rsidRPr="0096412E">
        <w:rPr>
          <w:rFonts w:hAnsi="ＭＳ 明朝" w:hint="eastAsia"/>
          <w:b/>
        </w:rPr>
        <w:t>（避難場所の指定）</w:t>
      </w:r>
    </w:p>
    <w:p w:rsidR="00840F37" w:rsidRDefault="00B91C56" w:rsidP="00862BE5">
      <w:pPr>
        <w:ind w:left="211" w:hangingChars="100" w:hanging="211"/>
        <w:rPr>
          <w:rFonts w:hAnsi="ＭＳ 明朝"/>
          <w:spacing w:val="6"/>
        </w:rPr>
      </w:pPr>
      <w:r w:rsidRPr="00862BE5">
        <w:rPr>
          <w:rFonts w:hAnsi="ＭＳ 明朝" w:hint="eastAsia"/>
          <w:b/>
        </w:rPr>
        <w:t>第２０条</w:t>
      </w:r>
      <w:r>
        <w:rPr>
          <w:rFonts w:hAnsi="ＭＳ 明朝" w:hint="eastAsia"/>
        </w:rPr>
        <w:t xml:space="preserve">　地震等の災害により，（　</w:t>
      </w:r>
      <w:r w:rsidR="001D460D">
        <w:rPr>
          <w:rFonts w:hAnsi="ＭＳ 明朝" w:hint="eastAsia"/>
        </w:rPr>
        <w:t xml:space="preserve">　　　　　　　　</w:t>
      </w:r>
      <w:r>
        <w:rPr>
          <w:rFonts w:hAnsi="ＭＳ 明朝" w:hint="eastAsia"/>
        </w:rPr>
        <w:t xml:space="preserve">　）が居住困難になった場合は，</w:t>
      </w:r>
      <w:r w:rsidR="006B14BE">
        <w:rPr>
          <w:rFonts w:hAnsi="ＭＳ 明朝" w:hint="eastAsia"/>
        </w:rPr>
        <w:t xml:space="preserve">一時集合場所（　</w:t>
      </w:r>
      <w:r w:rsidR="001D460D">
        <w:rPr>
          <w:rFonts w:hAnsi="ＭＳ 明朝" w:hint="eastAsia"/>
        </w:rPr>
        <w:t xml:space="preserve">　　　　　</w:t>
      </w:r>
      <w:r w:rsidR="006B14BE">
        <w:rPr>
          <w:rFonts w:hAnsi="ＭＳ 明朝" w:hint="eastAsia"/>
        </w:rPr>
        <w:t xml:space="preserve">　）に集結し，人員確認後，全員で避難場所（　　</w:t>
      </w:r>
      <w:r w:rsidR="001D460D">
        <w:rPr>
          <w:rFonts w:hAnsi="ＭＳ 明朝" w:hint="eastAsia"/>
        </w:rPr>
        <w:t xml:space="preserve">　　　　　　　</w:t>
      </w:r>
      <w:r w:rsidR="006B14BE">
        <w:rPr>
          <w:rFonts w:hAnsi="ＭＳ 明朝" w:hint="eastAsia"/>
        </w:rPr>
        <w:t xml:space="preserve">　　）への避難</w:t>
      </w:r>
      <w:r>
        <w:rPr>
          <w:rFonts w:hAnsi="ＭＳ 明朝" w:hint="eastAsia"/>
        </w:rPr>
        <w:t>するものとする。</w:t>
      </w:r>
    </w:p>
    <w:p w:rsidR="00D279F4" w:rsidRDefault="00D279F4" w:rsidP="00840F37">
      <w:pPr>
        <w:rPr>
          <w:rFonts w:hAnsi="ＭＳ 明朝"/>
          <w:spacing w:val="6"/>
        </w:rPr>
      </w:pPr>
    </w:p>
    <w:p w:rsidR="00840F37" w:rsidRPr="0096412E" w:rsidRDefault="00B91C56" w:rsidP="0096412E">
      <w:pPr>
        <w:jc w:val="center"/>
        <w:rPr>
          <w:rFonts w:hAnsi="ＭＳ 明朝"/>
          <w:b/>
          <w:spacing w:val="6"/>
        </w:rPr>
      </w:pPr>
      <w:r w:rsidRPr="0096412E">
        <w:rPr>
          <w:rFonts w:hAnsi="ＭＳ 明朝" w:hint="eastAsia"/>
          <w:b/>
          <w:spacing w:val="6"/>
        </w:rPr>
        <w:t>第５章</w:t>
      </w:r>
      <w:r w:rsidRPr="0096412E">
        <w:rPr>
          <w:rFonts w:hAnsi="ＭＳ 明朝" w:hint="eastAsia"/>
          <w:b/>
        </w:rPr>
        <w:t xml:space="preserve">　防災訓練</w:t>
      </w:r>
    </w:p>
    <w:p w:rsidR="00840F37" w:rsidRDefault="00840F37" w:rsidP="00840F37">
      <w:pPr>
        <w:rPr>
          <w:rFonts w:hAnsi="ＭＳ 明朝"/>
        </w:rPr>
      </w:pPr>
    </w:p>
    <w:p w:rsidR="00840F37" w:rsidRPr="0096412E" w:rsidRDefault="00B91C56" w:rsidP="00840F37">
      <w:pPr>
        <w:rPr>
          <w:rFonts w:hAnsi="ＭＳ 明朝"/>
          <w:b/>
          <w:spacing w:val="6"/>
        </w:rPr>
      </w:pPr>
      <w:r w:rsidRPr="0096412E">
        <w:rPr>
          <w:rFonts w:hAnsi="ＭＳ 明朝" w:hint="eastAsia"/>
          <w:b/>
        </w:rPr>
        <w:t>（訓練の実施時期）</w:t>
      </w:r>
    </w:p>
    <w:p w:rsidR="00840F37" w:rsidRDefault="00B91C56" w:rsidP="00862BE5">
      <w:pPr>
        <w:ind w:left="211" w:hangingChars="100" w:hanging="211"/>
        <w:rPr>
          <w:rFonts w:hAnsi="ＭＳ 明朝"/>
        </w:rPr>
      </w:pPr>
      <w:r w:rsidRPr="00862BE5">
        <w:rPr>
          <w:rFonts w:hAnsi="ＭＳ 明朝" w:hint="eastAsia"/>
          <w:b/>
        </w:rPr>
        <w:t>第２１条</w:t>
      </w:r>
      <w:r>
        <w:rPr>
          <w:rFonts w:hAnsi="ＭＳ 明朝" w:hint="eastAsia"/>
        </w:rPr>
        <w:t xml:space="preserve">　防火管理者は，各居住者の防火意識を高めるため，実情に応じて，下表に掲げる訓練を実施しなければならない。</w:t>
      </w:r>
    </w:p>
    <w:p w:rsidR="00840F37" w:rsidRDefault="00B91C56" w:rsidP="00840F37">
      <w:pPr>
        <w:ind w:firstLineChars="200" w:firstLine="420"/>
        <w:rPr>
          <w:rFonts w:hAnsi="ＭＳ 明朝"/>
          <w:spacing w:val="6"/>
        </w:rPr>
      </w:pPr>
      <w:r>
        <w:rPr>
          <w:rFonts w:hAnsi="ＭＳ 明朝" w:hint="eastAsia"/>
        </w:rPr>
        <w:t>訓練の実施時期</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72"/>
        <w:gridCol w:w="1544"/>
        <w:gridCol w:w="6369"/>
        <w:gridCol w:w="965"/>
      </w:tblGrid>
      <w:tr w:rsidR="00B91C56" w:rsidTr="008E6A7D">
        <w:trPr>
          <w:trHeight w:val="319"/>
        </w:trPr>
        <w:tc>
          <w:tcPr>
            <w:tcW w:w="2316" w:type="dxa"/>
            <w:gridSpan w:val="2"/>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fldChar w:fldCharType="begin"/>
            </w:r>
            <w:r>
              <w:rPr>
                <w:rFonts w:hAnsi="ＭＳ 明朝" w:hint="eastAsia"/>
              </w:rPr>
              <w:instrText>eq \o\ad(訓練種別,</w:instrText>
            </w:r>
            <w:r>
              <w:rPr>
                <w:rFonts w:hAnsi="ＭＳ 明朝" w:hint="eastAsia"/>
                <w:szCs w:val="21"/>
              </w:rPr>
              <w:instrText xml:space="preserve">　　　　　　　</w:instrText>
            </w:r>
            <w:r>
              <w:rPr>
                <w:rFonts w:hAnsi="ＭＳ 明朝" w:hint="eastAsia"/>
              </w:rPr>
              <w:instrText>)</w:instrText>
            </w:r>
            <w:r>
              <w:rPr>
                <w:rFonts w:hAnsi="ＭＳ 明朝" w:hint="eastAsia"/>
              </w:rPr>
              <w:fldChar w:fldCharType="separate"/>
            </w:r>
            <w:r>
              <w:rPr>
                <w:rFonts w:hAnsi="ＭＳ 明朝" w:hint="eastAsia"/>
              </w:rPr>
              <w:t>訓練種別</w:t>
            </w:r>
            <w:r>
              <w:rPr>
                <w:rFonts w:hAnsi="ＭＳ 明朝" w:hint="eastAsia"/>
              </w:rPr>
              <w:fldChar w:fldCharType="end"/>
            </w:r>
          </w:p>
        </w:tc>
        <w:tc>
          <w:tcPr>
            <w:tcW w:w="6369"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fldChar w:fldCharType="begin"/>
            </w:r>
            <w:r>
              <w:rPr>
                <w:rFonts w:hAnsi="ＭＳ 明朝" w:hint="eastAsia"/>
              </w:rPr>
              <w:instrText>eq \o\ad(訓練内容,</w:instrText>
            </w:r>
            <w:r>
              <w:rPr>
                <w:rFonts w:hAnsi="ＭＳ 明朝" w:hint="eastAsia"/>
                <w:szCs w:val="21"/>
              </w:rPr>
              <w:instrText xml:space="preserve">　　　　　　　　　　　　　　</w:instrText>
            </w:r>
            <w:r>
              <w:rPr>
                <w:rFonts w:hAnsi="ＭＳ 明朝" w:hint="eastAsia"/>
              </w:rPr>
              <w:instrText>)</w:instrText>
            </w:r>
            <w:r>
              <w:rPr>
                <w:rFonts w:hAnsi="ＭＳ 明朝" w:hint="eastAsia"/>
              </w:rPr>
              <w:fldChar w:fldCharType="separate"/>
            </w:r>
            <w:r>
              <w:rPr>
                <w:rFonts w:hAnsi="ＭＳ 明朝" w:hint="eastAsia"/>
              </w:rPr>
              <w:t>訓練内容</w:t>
            </w:r>
            <w:r>
              <w:rPr>
                <w:rFonts w:hAnsi="ＭＳ 明朝" w:hint="eastAsia"/>
              </w:rPr>
              <w:fldChar w:fldCharType="end"/>
            </w:r>
          </w:p>
        </w:tc>
        <w:tc>
          <w:tcPr>
            <w:tcW w:w="965"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実施時期</w:t>
            </w:r>
          </w:p>
        </w:tc>
      </w:tr>
      <w:tr w:rsidR="00B91C56" w:rsidTr="008E6A7D">
        <w:trPr>
          <w:trHeight w:val="721"/>
        </w:trPr>
        <w:tc>
          <w:tcPr>
            <w:tcW w:w="2316" w:type="dxa"/>
            <w:gridSpan w:val="2"/>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center"/>
              <w:rPr>
                <w:rFonts w:hAnsi="ＭＳ 明朝"/>
              </w:rPr>
            </w:pPr>
            <w:r w:rsidRPr="008E6A7D">
              <w:rPr>
                <w:rFonts w:hAnsi="ＭＳ 明朝" w:hint="eastAsia"/>
                <w:spacing w:val="105"/>
                <w:kern w:val="0"/>
                <w:fitText w:val="1470" w:id="1481818625"/>
              </w:rPr>
              <w:t>総合訓</w:t>
            </w:r>
            <w:r w:rsidRPr="008E6A7D">
              <w:rPr>
                <w:rFonts w:hAnsi="ＭＳ 明朝" w:hint="eastAsia"/>
                <w:kern w:val="0"/>
                <w:fitText w:val="1470" w:id="1481818625"/>
              </w:rPr>
              <w:t>練</w:t>
            </w:r>
          </w:p>
        </w:tc>
        <w:tc>
          <w:tcPr>
            <w:tcW w:w="6369"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ind w:firstLineChars="100" w:firstLine="210"/>
              <w:rPr>
                <w:rFonts w:hAnsi="ＭＳ 明朝"/>
              </w:rPr>
            </w:pPr>
            <w:r>
              <w:rPr>
                <w:rFonts w:hAnsi="ＭＳ 明朝" w:hint="eastAsia"/>
              </w:rPr>
              <w:t>消火，通報，避難誘導の訓練を連携して実施し，必要と認める場合は消防機関に指導を要請する。</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right"/>
              <w:rPr>
                <w:rFonts w:hAnsi="ＭＳ 明朝"/>
              </w:rPr>
            </w:pPr>
            <w:r>
              <w:rPr>
                <w:rFonts w:hAnsi="ＭＳ 明朝" w:hint="eastAsia"/>
              </w:rPr>
              <w:t>月</w:t>
            </w:r>
          </w:p>
        </w:tc>
      </w:tr>
      <w:tr w:rsidR="00B91C56" w:rsidTr="008E6A7D">
        <w:trPr>
          <w:cantSplit/>
          <w:trHeight w:val="436"/>
        </w:trPr>
        <w:tc>
          <w:tcPr>
            <w:tcW w:w="77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rsidR="00840F37" w:rsidRDefault="00B91C56">
            <w:pPr>
              <w:jc w:val="center"/>
              <w:rPr>
                <w:rFonts w:hAnsi="ＭＳ 明朝"/>
              </w:rPr>
            </w:pPr>
            <w:r>
              <w:rPr>
                <w:rFonts w:hAnsi="ＭＳ 明朝" w:hint="eastAsia"/>
                <w:spacing w:val="80"/>
              </w:rPr>
              <w:t>部分訓</w:t>
            </w:r>
            <w:r>
              <w:rPr>
                <w:rFonts w:hAnsi="ＭＳ 明朝" w:hint="eastAsia"/>
              </w:rPr>
              <w:t>練</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center"/>
              <w:rPr>
                <w:rFonts w:hAnsi="ＭＳ 明朝"/>
              </w:rPr>
            </w:pPr>
            <w:r>
              <w:rPr>
                <w:rFonts w:hAnsi="ＭＳ 明朝" w:hint="eastAsia"/>
              </w:rPr>
              <w:fldChar w:fldCharType="begin"/>
            </w:r>
            <w:r>
              <w:rPr>
                <w:rFonts w:hAnsi="ＭＳ 明朝" w:hint="eastAsia"/>
              </w:rPr>
              <w:instrText>eq \o\ad(消火訓練,</w:instrText>
            </w:r>
            <w:r>
              <w:rPr>
                <w:rFonts w:hAnsi="ＭＳ 明朝" w:hint="eastAsia"/>
                <w:szCs w:val="21"/>
              </w:rPr>
              <w:instrText xml:space="preserve">　　　　　　</w:instrText>
            </w:r>
            <w:r>
              <w:rPr>
                <w:rFonts w:hAnsi="ＭＳ 明朝" w:hint="eastAsia"/>
              </w:rPr>
              <w:instrText>)</w:instrText>
            </w:r>
            <w:r>
              <w:rPr>
                <w:rFonts w:hAnsi="ＭＳ 明朝" w:hint="eastAsia"/>
              </w:rPr>
              <w:fldChar w:fldCharType="separate"/>
            </w:r>
            <w:r>
              <w:rPr>
                <w:rFonts w:hAnsi="ＭＳ 明朝" w:hint="eastAsia"/>
              </w:rPr>
              <w:t>消火訓練</w:t>
            </w:r>
            <w:r>
              <w:rPr>
                <w:rFonts w:hAnsi="ＭＳ 明朝" w:hint="eastAsia"/>
              </w:rPr>
              <w:fldChar w:fldCharType="end"/>
            </w:r>
          </w:p>
        </w:tc>
        <w:tc>
          <w:tcPr>
            <w:tcW w:w="6369"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ind w:firstLineChars="100" w:firstLine="210"/>
              <w:rPr>
                <w:rFonts w:hAnsi="ＭＳ 明朝"/>
              </w:rPr>
            </w:pPr>
            <w:r>
              <w:rPr>
                <w:rFonts w:hAnsi="ＭＳ 明朝" w:hint="eastAsia"/>
              </w:rPr>
              <w:t>消火器具の取扱要領の習熟を図り，初期消火訓練を行う。</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right"/>
              <w:rPr>
                <w:rFonts w:hAnsi="ＭＳ 明朝"/>
              </w:rPr>
            </w:pPr>
            <w:r>
              <w:rPr>
                <w:rFonts w:hAnsi="ＭＳ 明朝" w:hint="eastAsia"/>
              </w:rPr>
              <w:t>月</w:t>
            </w:r>
          </w:p>
        </w:tc>
      </w:tr>
      <w:tr w:rsidR="00B91C56" w:rsidTr="008E6A7D">
        <w:trPr>
          <w:cantSplit/>
          <w:trHeight w:val="528"/>
        </w:trPr>
        <w:tc>
          <w:tcPr>
            <w:tcW w:w="772"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center"/>
              <w:rPr>
                <w:rFonts w:hAnsi="ＭＳ 明朝"/>
              </w:rPr>
            </w:pPr>
            <w:r>
              <w:rPr>
                <w:rFonts w:hAnsi="ＭＳ 明朝" w:hint="eastAsia"/>
              </w:rPr>
              <w:fldChar w:fldCharType="begin"/>
            </w:r>
            <w:r>
              <w:rPr>
                <w:rFonts w:hAnsi="ＭＳ 明朝" w:hint="eastAsia"/>
              </w:rPr>
              <w:instrText>eq \o\ad(通報訓練,</w:instrText>
            </w:r>
            <w:r>
              <w:rPr>
                <w:rFonts w:hAnsi="ＭＳ 明朝" w:hint="eastAsia"/>
                <w:szCs w:val="21"/>
              </w:rPr>
              <w:instrText xml:space="preserve">　　　　　　</w:instrText>
            </w:r>
            <w:r>
              <w:rPr>
                <w:rFonts w:hAnsi="ＭＳ 明朝" w:hint="eastAsia"/>
              </w:rPr>
              <w:instrText>)</w:instrText>
            </w:r>
            <w:r>
              <w:rPr>
                <w:rFonts w:hAnsi="ＭＳ 明朝" w:hint="eastAsia"/>
              </w:rPr>
              <w:fldChar w:fldCharType="separate"/>
            </w:r>
            <w:r>
              <w:rPr>
                <w:rFonts w:hAnsi="ＭＳ 明朝" w:hint="eastAsia"/>
              </w:rPr>
              <w:t>通報訓練</w:t>
            </w:r>
            <w:r>
              <w:rPr>
                <w:rFonts w:hAnsi="ＭＳ 明朝" w:hint="eastAsia"/>
              </w:rPr>
              <w:fldChar w:fldCharType="end"/>
            </w:r>
          </w:p>
        </w:tc>
        <w:tc>
          <w:tcPr>
            <w:tcW w:w="6369"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ind w:firstLineChars="100" w:firstLine="210"/>
              <w:rPr>
                <w:rFonts w:hAnsi="ＭＳ 明朝"/>
              </w:rPr>
            </w:pPr>
            <w:r>
              <w:rPr>
                <w:rFonts w:hAnsi="ＭＳ 明朝" w:hint="eastAsia"/>
              </w:rPr>
              <w:t>消防機関への通報要領及び火災発生時の連絡体制の習熟を図る。</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right"/>
              <w:rPr>
                <w:rFonts w:hAnsi="ＭＳ 明朝"/>
              </w:rPr>
            </w:pPr>
            <w:r>
              <w:rPr>
                <w:rFonts w:hAnsi="ＭＳ 明朝" w:hint="eastAsia"/>
              </w:rPr>
              <w:t>月</w:t>
            </w:r>
          </w:p>
        </w:tc>
      </w:tr>
      <w:tr w:rsidR="00B91C56" w:rsidTr="008E6A7D">
        <w:trPr>
          <w:cantSplit/>
          <w:trHeight w:val="524"/>
        </w:trPr>
        <w:tc>
          <w:tcPr>
            <w:tcW w:w="772"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center"/>
              <w:rPr>
                <w:rFonts w:hAnsi="ＭＳ 明朝"/>
              </w:rPr>
            </w:pPr>
            <w:r>
              <w:rPr>
                <w:rFonts w:hAnsi="ＭＳ 明朝" w:hint="eastAsia"/>
              </w:rPr>
              <w:fldChar w:fldCharType="begin"/>
            </w:r>
            <w:r>
              <w:rPr>
                <w:rFonts w:hAnsi="ＭＳ 明朝" w:hint="eastAsia"/>
              </w:rPr>
              <w:instrText>eq \o\ad(避難訓練,</w:instrText>
            </w:r>
            <w:r>
              <w:rPr>
                <w:rFonts w:hAnsi="ＭＳ 明朝" w:hint="eastAsia"/>
                <w:szCs w:val="21"/>
              </w:rPr>
              <w:instrText xml:space="preserve">　　　　　　</w:instrText>
            </w:r>
            <w:r>
              <w:rPr>
                <w:rFonts w:hAnsi="ＭＳ 明朝" w:hint="eastAsia"/>
              </w:rPr>
              <w:instrText>)</w:instrText>
            </w:r>
            <w:r>
              <w:rPr>
                <w:rFonts w:hAnsi="ＭＳ 明朝" w:hint="eastAsia"/>
              </w:rPr>
              <w:fldChar w:fldCharType="separate"/>
            </w:r>
            <w:r>
              <w:rPr>
                <w:rFonts w:hAnsi="ＭＳ 明朝" w:hint="eastAsia"/>
              </w:rPr>
              <w:t>避難訓練</w:t>
            </w:r>
            <w:r>
              <w:rPr>
                <w:rFonts w:hAnsi="ＭＳ 明朝" w:hint="eastAsia"/>
              </w:rPr>
              <w:fldChar w:fldCharType="end"/>
            </w:r>
          </w:p>
        </w:tc>
        <w:tc>
          <w:tcPr>
            <w:tcW w:w="6369"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pStyle w:val="a7"/>
              <w:tabs>
                <w:tab w:val="left" w:pos="840"/>
              </w:tabs>
              <w:snapToGrid/>
              <w:ind w:firstLineChars="100" w:firstLine="210"/>
              <w:rPr>
                <w:rFonts w:hAnsi="ＭＳ 明朝"/>
              </w:rPr>
            </w:pPr>
            <w:r>
              <w:rPr>
                <w:rFonts w:hAnsi="ＭＳ 明朝" w:hint="eastAsia"/>
              </w:rPr>
              <w:t>避難誘導要領及び避難経路の習熟を図る。</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840F37" w:rsidRDefault="00B91C56" w:rsidP="008E6A7D">
            <w:pPr>
              <w:jc w:val="right"/>
              <w:rPr>
                <w:rFonts w:hAnsi="ＭＳ 明朝"/>
              </w:rPr>
            </w:pPr>
            <w:r>
              <w:rPr>
                <w:rFonts w:hAnsi="ＭＳ 明朝" w:hint="eastAsia"/>
              </w:rPr>
              <w:t>月</w:t>
            </w:r>
          </w:p>
        </w:tc>
      </w:tr>
    </w:tbl>
    <w:p w:rsidR="00840F37" w:rsidRDefault="00840F37" w:rsidP="00840F37">
      <w:pPr>
        <w:rPr>
          <w:rFonts w:hAnsi="ＭＳ 明朝"/>
          <w:spacing w:val="6"/>
        </w:rPr>
      </w:pPr>
    </w:p>
    <w:p w:rsidR="00840F37" w:rsidRDefault="003E6E6B" w:rsidP="00840F37">
      <w:pPr>
        <w:ind w:left="210" w:hangingChars="100" w:hanging="210"/>
        <w:rPr>
          <w:rFonts w:hAnsi="ＭＳ 明朝"/>
          <w:spacing w:val="6"/>
        </w:rPr>
      </w:pPr>
      <w:r>
        <w:rPr>
          <w:rFonts w:hAnsi="ＭＳ 明朝" w:hint="eastAsia"/>
        </w:rPr>
        <w:t xml:space="preserve">２　</w:t>
      </w:r>
      <w:r w:rsidR="00B91C56">
        <w:rPr>
          <w:rFonts w:hAnsi="ＭＳ 明朝" w:hint="eastAsia"/>
        </w:rPr>
        <w:t>防火管理者は，訓練実施結果を別表2の「点検・訓練実施記録表」に記録しなければならない。</w:t>
      </w:r>
    </w:p>
    <w:p w:rsidR="002D7AF4" w:rsidRDefault="002D7AF4" w:rsidP="00840F37">
      <w:pPr>
        <w:ind w:firstLineChars="300" w:firstLine="630"/>
        <w:rPr>
          <w:rFonts w:hAnsi="ＭＳ 明朝"/>
        </w:rPr>
      </w:pPr>
    </w:p>
    <w:p w:rsidR="00840F37" w:rsidRPr="00BF4E00" w:rsidRDefault="00B91C56" w:rsidP="00BF4E00">
      <w:pPr>
        <w:rPr>
          <w:rFonts w:hAnsi="ＭＳ 明朝"/>
          <w:b/>
          <w:spacing w:val="6"/>
        </w:rPr>
      </w:pPr>
      <w:r w:rsidRPr="00BF4E00">
        <w:rPr>
          <w:rFonts w:hAnsi="ＭＳ 明朝" w:hint="eastAsia"/>
          <w:b/>
        </w:rPr>
        <w:t>附　則</w:t>
      </w:r>
    </w:p>
    <w:p w:rsidR="00840F37" w:rsidRDefault="00B91C56" w:rsidP="00840F37">
      <w:pPr>
        <w:ind w:firstLineChars="100" w:firstLine="210"/>
        <w:rPr>
          <w:rFonts w:hAnsi="ＭＳ 明朝"/>
        </w:rPr>
      </w:pPr>
      <w:r>
        <w:rPr>
          <w:rFonts w:hAnsi="ＭＳ 明朝" w:hint="eastAsia"/>
        </w:rPr>
        <w:t>この消防計画は，</w:t>
      </w:r>
      <w:r w:rsidR="008A788C">
        <w:rPr>
          <w:rFonts w:hAnsi="ＭＳ 明朝" w:hint="eastAsia"/>
        </w:rPr>
        <w:t xml:space="preserve">　</w:t>
      </w:r>
      <w:r w:rsidR="001D460D">
        <w:rPr>
          <w:rFonts w:hAnsi="ＭＳ 明朝" w:hint="eastAsia"/>
        </w:rPr>
        <w:t xml:space="preserve">　　</w:t>
      </w:r>
      <w:r>
        <w:rPr>
          <w:rFonts w:hAnsi="ＭＳ 明朝" w:hint="eastAsia"/>
        </w:rPr>
        <w:t>年</w:t>
      </w:r>
      <w:r w:rsidRPr="009C5F17">
        <w:rPr>
          <w:rFonts w:hAnsi="ＭＳ 明朝" w:hint="eastAsia"/>
          <w:color w:val="FF0000"/>
        </w:rPr>
        <w:t xml:space="preserve">　</w:t>
      </w:r>
      <w:r w:rsidR="001D460D">
        <w:rPr>
          <w:rFonts w:hAnsi="ＭＳ 明朝" w:hint="eastAsia"/>
          <w:color w:val="FF0000"/>
        </w:rPr>
        <w:t xml:space="preserve">　</w:t>
      </w:r>
      <w:r>
        <w:rPr>
          <w:rFonts w:hAnsi="ＭＳ 明朝" w:hint="eastAsia"/>
        </w:rPr>
        <w:t xml:space="preserve">月　</w:t>
      </w:r>
      <w:r w:rsidR="001D460D">
        <w:rPr>
          <w:rFonts w:hAnsi="ＭＳ 明朝" w:hint="eastAsia"/>
        </w:rPr>
        <w:t xml:space="preserve">　　</w:t>
      </w:r>
      <w:r>
        <w:rPr>
          <w:rFonts w:hAnsi="ＭＳ 明朝" w:hint="eastAsia"/>
        </w:rPr>
        <w:t>日から施行する。</w:t>
      </w:r>
    </w:p>
    <w:p w:rsidR="00840F37" w:rsidRDefault="00B91C56" w:rsidP="00840F37">
      <w:pPr>
        <w:rPr>
          <w:rFonts w:hAnsi="ＭＳ 明朝"/>
          <w:spacing w:val="6"/>
        </w:rPr>
      </w:pPr>
      <w:r>
        <w:rPr>
          <w:rFonts w:hAnsi="ＭＳ 明朝" w:hint="eastAsia"/>
          <w:spacing w:val="6"/>
        </w:rPr>
        <w:br w:type="page"/>
      </w:r>
      <w:r>
        <w:rPr>
          <w:rFonts w:hAnsi="ＭＳ 明朝" w:hint="eastAsia"/>
        </w:rPr>
        <w:lastRenderedPageBreak/>
        <w:t>別表1　火災予防管理編成表</w:t>
      </w:r>
    </w:p>
    <w:p w:rsidR="00840F37" w:rsidRDefault="00840F37" w:rsidP="00840F37">
      <w:pPr>
        <w:rPr>
          <w:rFonts w:hAnsi="ＭＳ 明朝"/>
          <w:spacing w:val="6"/>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7"/>
        <w:gridCol w:w="2110"/>
        <w:gridCol w:w="316"/>
        <w:gridCol w:w="1687"/>
        <w:gridCol w:w="2215"/>
      </w:tblGrid>
      <w:tr w:rsidR="00B91C56" w:rsidTr="00840F37">
        <w:trPr>
          <w:cantSplit/>
          <w:trHeight w:val="318"/>
        </w:trPr>
        <w:tc>
          <w:tcPr>
            <w:tcW w:w="1687"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担当区域</w:t>
            </w:r>
          </w:p>
        </w:tc>
        <w:tc>
          <w:tcPr>
            <w:tcW w:w="2110"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火元責任者</w:t>
            </w:r>
          </w:p>
        </w:tc>
        <w:tc>
          <w:tcPr>
            <w:tcW w:w="316" w:type="dxa"/>
            <w:vMerge w:val="restart"/>
            <w:tcBorders>
              <w:top w:val="nil"/>
              <w:left w:val="single" w:sz="4" w:space="0" w:color="000000"/>
              <w:bottom w:val="nil"/>
              <w:right w:val="single" w:sz="4" w:space="0" w:color="000000"/>
            </w:tcBorders>
          </w:tcPr>
          <w:p w:rsidR="00840F37" w:rsidRDefault="00840F37">
            <w:pPr>
              <w:jc w:val="center"/>
              <w:rPr>
                <w:rFonts w:hAnsi="ＭＳ 明朝"/>
                <w:spacing w:val="6"/>
              </w:rPr>
            </w:pPr>
          </w:p>
          <w:p w:rsidR="00840F37" w:rsidRDefault="00840F37">
            <w:pPr>
              <w:jc w:val="center"/>
              <w:rPr>
                <w:rFonts w:hAnsi="ＭＳ 明朝"/>
                <w:spacing w:val="6"/>
              </w:rPr>
            </w:pPr>
          </w:p>
          <w:p w:rsidR="00840F37" w:rsidRDefault="00840F37">
            <w:pPr>
              <w:jc w:val="center"/>
              <w:rPr>
                <w:rFonts w:hAnsi="ＭＳ 明朝"/>
                <w:spacing w:val="6"/>
              </w:rPr>
            </w:pPr>
          </w:p>
          <w:p w:rsidR="00840F37" w:rsidRDefault="00840F37">
            <w:pPr>
              <w:jc w:val="center"/>
              <w:rPr>
                <w:rFonts w:hAnsi="ＭＳ 明朝"/>
              </w:rPr>
            </w:pPr>
          </w:p>
        </w:tc>
        <w:tc>
          <w:tcPr>
            <w:tcW w:w="1687"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担当区域</w:t>
            </w:r>
          </w:p>
        </w:tc>
        <w:tc>
          <w:tcPr>
            <w:tcW w:w="2215" w:type="dxa"/>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火元責任者</w:t>
            </w:r>
          </w:p>
        </w:tc>
      </w:tr>
      <w:tr w:rsidR="00B91C56" w:rsidTr="00840F37">
        <w:trPr>
          <w:cantSplit/>
          <w:trHeight w:val="676"/>
        </w:trPr>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110"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316" w:type="dxa"/>
            <w:vMerge/>
            <w:tcBorders>
              <w:top w:val="nil"/>
              <w:left w:val="single" w:sz="4" w:space="0" w:color="000000"/>
              <w:bottom w:val="nil"/>
              <w:right w:val="single" w:sz="4" w:space="0" w:color="000000"/>
            </w:tcBorders>
            <w:vAlign w:val="center"/>
            <w:hideMark/>
          </w:tcPr>
          <w:p w:rsidR="00840F37" w:rsidRDefault="00840F37">
            <w:pPr>
              <w:widowControl/>
              <w:jc w:val="left"/>
              <w:rPr>
                <w:rFonts w:hAnsi="ＭＳ 明朝"/>
              </w:rPr>
            </w:pPr>
          </w:p>
        </w:tc>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21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r>
      <w:tr w:rsidR="00B91C56" w:rsidTr="00840F37">
        <w:trPr>
          <w:cantSplit/>
          <w:trHeight w:val="700"/>
        </w:trPr>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110"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316" w:type="dxa"/>
            <w:vMerge/>
            <w:tcBorders>
              <w:top w:val="nil"/>
              <w:left w:val="single" w:sz="4" w:space="0" w:color="000000"/>
              <w:bottom w:val="nil"/>
              <w:right w:val="single" w:sz="4" w:space="0" w:color="000000"/>
            </w:tcBorders>
            <w:vAlign w:val="center"/>
            <w:hideMark/>
          </w:tcPr>
          <w:p w:rsidR="00840F37" w:rsidRDefault="00840F37">
            <w:pPr>
              <w:widowControl/>
              <w:jc w:val="left"/>
              <w:rPr>
                <w:rFonts w:hAnsi="ＭＳ 明朝"/>
              </w:rPr>
            </w:pPr>
          </w:p>
        </w:tc>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21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r>
      <w:tr w:rsidR="00B91C56" w:rsidTr="00840F37">
        <w:trPr>
          <w:cantSplit/>
          <w:trHeight w:val="699"/>
        </w:trPr>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110"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316" w:type="dxa"/>
            <w:vMerge/>
            <w:tcBorders>
              <w:top w:val="nil"/>
              <w:left w:val="single" w:sz="4" w:space="0" w:color="000000"/>
              <w:bottom w:val="nil"/>
              <w:right w:val="single" w:sz="4" w:space="0" w:color="000000"/>
            </w:tcBorders>
            <w:vAlign w:val="center"/>
            <w:hideMark/>
          </w:tcPr>
          <w:p w:rsidR="00840F37" w:rsidRDefault="00840F37">
            <w:pPr>
              <w:widowControl/>
              <w:jc w:val="left"/>
              <w:rPr>
                <w:rFonts w:hAnsi="ＭＳ 明朝"/>
              </w:rPr>
            </w:pPr>
          </w:p>
        </w:tc>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21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r>
      <w:tr w:rsidR="00B91C56" w:rsidTr="00840F37">
        <w:trPr>
          <w:cantSplit/>
          <w:trHeight w:val="706"/>
        </w:trPr>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110"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316" w:type="dxa"/>
            <w:vMerge/>
            <w:tcBorders>
              <w:top w:val="nil"/>
              <w:left w:val="single" w:sz="4" w:space="0" w:color="000000"/>
              <w:bottom w:val="nil"/>
              <w:right w:val="single" w:sz="4" w:space="0" w:color="000000"/>
            </w:tcBorders>
            <w:vAlign w:val="center"/>
            <w:hideMark/>
          </w:tcPr>
          <w:p w:rsidR="00840F37" w:rsidRDefault="00840F37">
            <w:pPr>
              <w:widowControl/>
              <w:jc w:val="left"/>
              <w:rPr>
                <w:rFonts w:hAnsi="ＭＳ 明朝"/>
              </w:rPr>
            </w:pPr>
          </w:p>
        </w:tc>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21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r>
      <w:tr w:rsidR="00B91C56" w:rsidTr="00840F37">
        <w:trPr>
          <w:cantSplit/>
          <w:trHeight w:val="688"/>
        </w:trPr>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110"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316" w:type="dxa"/>
            <w:vMerge/>
            <w:tcBorders>
              <w:top w:val="nil"/>
              <w:left w:val="single" w:sz="4" w:space="0" w:color="000000"/>
              <w:bottom w:val="nil"/>
              <w:right w:val="single" w:sz="4" w:space="0" w:color="000000"/>
            </w:tcBorders>
            <w:vAlign w:val="center"/>
            <w:hideMark/>
          </w:tcPr>
          <w:p w:rsidR="00840F37" w:rsidRDefault="00840F37">
            <w:pPr>
              <w:widowControl/>
              <w:jc w:val="left"/>
              <w:rPr>
                <w:rFonts w:hAnsi="ＭＳ 明朝"/>
              </w:rPr>
            </w:pPr>
          </w:p>
        </w:tc>
        <w:tc>
          <w:tcPr>
            <w:tcW w:w="1687"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221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r>
    </w:tbl>
    <w:p w:rsidR="00840F37" w:rsidRDefault="00840F37" w:rsidP="00840F37">
      <w:pPr>
        <w:rPr>
          <w:rFonts w:hAnsi="ＭＳ 明朝"/>
          <w:spacing w:val="6"/>
        </w:rPr>
      </w:pPr>
    </w:p>
    <w:p w:rsidR="00840F37" w:rsidRDefault="00840F37" w:rsidP="00840F37">
      <w:pPr>
        <w:rPr>
          <w:rFonts w:hAnsi="ＭＳ 明朝"/>
        </w:rPr>
      </w:pPr>
    </w:p>
    <w:p w:rsidR="00840F37" w:rsidRDefault="00B91C56" w:rsidP="00840F37">
      <w:pPr>
        <w:rPr>
          <w:rFonts w:hAnsi="ＭＳ 明朝"/>
          <w:spacing w:val="6"/>
        </w:rPr>
      </w:pPr>
      <w:r>
        <w:rPr>
          <w:rFonts w:hAnsi="ＭＳ 明朝" w:hint="eastAsia"/>
        </w:rPr>
        <w:t>別表2　点検・訓練実施記録表</w:t>
      </w:r>
    </w:p>
    <w:p w:rsidR="00840F37" w:rsidRDefault="00840F37" w:rsidP="00840F37">
      <w:pPr>
        <w:rPr>
          <w:rFonts w:hAnsi="ＭＳ 明朝"/>
          <w:spacing w:val="6"/>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5"/>
        <w:gridCol w:w="1476"/>
        <w:gridCol w:w="1459"/>
        <w:gridCol w:w="1053"/>
        <w:gridCol w:w="1413"/>
        <w:gridCol w:w="1645"/>
        <w:gridCol w:w="124"/>
      </w:tblGrid>
      <w:tr w:rsidR="00B91C56" w:rsidTr="00237356">
        <w:trPr>
          <w:gridAfter w:val="1"/>
          <w:wAfter w:w="124" w:type="dxa"/>
          <w:trHeight w:val="380"/>
        </w:trPr>
        <w:tc>
          <w:tcPr>
            <w:tcW w:w="3990" w:type="dxa"/>
            <w:gridSpan w:val="3"/>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自主点検</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840F37" w:rsidRDefault="00B91C56">
            <w:pPr>
              <w:jc w:val="center"/>
              <w:rPr>
                <w:rFonts w:hAnsi="ＭＳ 明朝"/>
              </w:rPr>
            </w:pPr>
            <w:r>
              <w:rPr>
                <w:rFonts w:hAnsi="ＭＳ 明朝" w:hint="eastAsia"/>
              </w:rPr>
              <w:t>自衛消防訓練</w:t>
            </w:r>
          </w:p>
        </w:tc>
      </w:tr>
      <w:tr w:rsidR="00B91C56" w:rsidTr="00237356">
        <w:trPr>
          <w:cantSplit/>
          <w:trHeight w:val="336"/>
        </w:trPr>
        <w:tc>
          <w:tcPr>
            <w:tcW w:w="1055"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種　別</w:t>
            </w:r>
          </w:p>
        </w:tc>
        <w:tc>
          <w:tcPr>
            <w:tcW w:w="1476"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実施年月日</w:t>
            </w:r>
          </w:p>
        </w:tc>
        <w:tc>
          <w:tcPr>
            <w:tcW w:w="1459"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適　用</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種　別</w:t>
            </w:r>
          </w:p>
        </w:tc>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実施年月日</w:t>
            </w:r>
          </w:p>
        </w:tc>
        <w:tc>
          <w:tcPr>
            <w:tcW w:w="1645" w:type="dxa"/>
            <w:vMerge w:val="restart"/>
            <w:tcBorders>
              <w:top w:val="single" w:sz="4" w:space="0" w:color="000000"/>
              <w:left w:val="single" w:sz="4" w:space="0" w:color="000000"/>
              <w:bottom w:val="single" w:sz="4" w:space="0" w:color="000000"/>
              <w:right w:val="single" w:sz="4" w:space="0" w:color="000000"/>
            </w:tcBorders>
            <w:vAlign w:val="center"/>
            <w:hideMark/>
          </w:tcPr>
          <w:p w:rsidR="00840F37" w:rsidRDefault="00B91C56">
            <w:pPr>
              <w:jc w:val="center"/>
              <w:rPr>
                <w:rFonts w:hAnsi="ＭＳ 明朝"/>
              </w:rPr>
            </w:pPr>
            <w:r>
              <w:rPr>
                <w:rFonts w:hAnsi="ＭＳ 明朝" w:hint="eastAsia"/>
              </w:rPr>
              <w:t>適　用</w:t>
            </w:r>
          </w:p>
        </w:tc>
        <w:tc>
          <w:tcPr>
            <w:tcW w:w="124" w:type="dxa"/>
            <w:tcBorders>
              <w:top w:val="nil"/>
              <w:left w:val="nil"/>
              <w:bottom w:val="nil"/>
              <w:right w:val="nil"/>
            </w:tcBorders>
          </w:tcPr>
          <w:p w:rsidR="00840F37" w:rsidRDefault="00840F37">
            <w:pPr>
              <w:rPr>
                <w:rFonts w:hAnsi="ＭＳ 明朝"/>
              </w:rPr>
            </w:pPr>
          </w:p>
        </w:tc>
      </w:tr>
      <w:tr w:rsidR="00B91C56" w:rsidTr="00237356">
        <w:trPr>
          <w:gridAfter w:val="1"/>
          <w:wAfter w:w="124" w:type="dxa"/>
          <w:cantSplit/>
          <w:trHeight w:val="360"/>
        </w:trPr>
        <w:tc>
          <w:tcPr>
            <w:tcW w:w="1055"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476"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459"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rsidR="00840F37" w:rsidRDefault="00840F37">
            <w:pPr>
              <w:widowControl/>
              <w:jc w:val="left"/>
              <w:rPr>
                <w:rFonts w:hAnsi="ＭＳ 明朝"/>
              </w:rPr>
            </w:pPr>
          </w:p>
        </w:tc>
      </w:tr>
      <w:tr w:rsidR="00B91C56" w:rsidTr="00237356">
        <w:trPr>
          <w:cantSplit/>
          <w:trHeight w:val="703"/>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val="restart"/>
            <w:tcBorders>
              <w:top w:val="nil"/>
              <w:left w:val="nil"/>
              <w:bottom w:val="nil"/>
              <w:right w:val="nil"/>
            </w:tcBorders>
          </w:tcPr>
          <w:p w:rsidR="00840F37" w:rsidRDefault="00840F37">
            <w:pPr>
              <w:rPr>
                <w:rFonts w:hAnsi="ＭＳ 明朝"/>
              </w:rPr>
            </w:pPr>
          </w:p>
        </w:tc>
      </w:tr>
      <w:tr w:rsidR="00B91C56" w:rsidTr="00237356">
        <w:trPr>
          <w:cantSplit/>
          <w:trHeight w:val="700"/>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r w:rsidR="00B91C56" w:rsidTr="00237356">
        <w:trPr>
          <w:cantSplit/>
          <w:trHeight w:val="696"/>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r w:rsidR="00B91C56" w:rsidTr="00237356">
        <w:trPr>
          <w:cantSplit/>
          <w:trHeight w:val="705"/>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r w:rsidR="00B91C56" w:rsidTr="00237356">
        <w:trPr>
          <w:cantSplit/>
          <w:trHeight w:val="688"/>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r w:rsidR="00B91C56" w:rsidTr="00237356">
        <w:trPr>
          <w:cantSplit/>
          <w:trHeight w:val="712"/>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r w:rsidR="00B91C56" w:rsidTr="00237356">
        <w:trPr>
          <w:cantSplit/>
          <w:trHeight w:val="694"/>
        </w:trPr>
        <w:tc>
          <w:tcPr>
            <w:tcW w:w="105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76"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59"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05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413"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645" w:type="dxa"/>
            <w:tcBorders>
              <w:top w:val="single" w:sz="4" w:space="0" w:color="000000"/>
              <w:left w:val="single" w:sz="4" w:space="0" w:color="000000"/>
              <w:bottom w:val="single" w:sz="4" w:space="0" w:color="000000"/>
              <w:right w:val="single" w:sz="4" w:space="0" w:color="000000"/>
            </w:tcBorders>
          </w:tcPr>
          <w:p w:rsidR="00840F37" w:rsidRDefault="00840F37">
            <w:pPr>
              <w:rPr>
                <w:rFonts w:hAnsi="ＭＳ 明朝"/>
                <w:spacing w:val="6"/>
              </w:rPr>
            </w:pPr>
          </w:p>
          <w:p w:rsidR="00840F37" w:rsidRDefault="00840F37">
            <w:pPr>
              <w:rPr>
                <w:rFonts w:hAnsi="ＭＳ 明朝"/>
              </w:rPr>
            </w:pPr>
          </w:p>
        </w:tc>
        <w:tc>
          <w:tcPr>
            <w:tcW w:w="124" w:type="dxa"/>
            <w:vMerge/>
            <w:tcBorders>
              <w:top w:val="nil"/>
              <w:left w:val="nil"/>
              <w:bottom w:val="nil"/>
              <w:right w:val="nil"/>
            </w:tcBorders>
            <w:vAlign w:val="center"/>
            <w:hideMark/>
          </w:tcPr>
          <w:p w:rsidR="00840F37" w:rsidRDefault="00840F37">
            <w:pPr>
              <w:widowControl/>
              <w:jc w:val="left"/>
              <w:rPr>
                <w:rFonts w:hAnsi="ＭＳ 明朝"/>
              </w:rPr>
            </w:pPr>
          </w:p>
        </w:tc>
      </w:tr>
    </w:tbl>
    <w:p w:rsidR="00840F37" w:rsidRDefault="00840F37" w:rsidP="00840F37"/>
    <w:p w:rsidR="00840F37" w:rsidRDefault="00840F37" w:rsidP="00840F37">
      <w:pPr>
        <w:rPr>
          <w:rFonts w:hAnsi="ＭＳ 明朝"/>
        </w:rPr>
      </w:pPr>
    </w:p>
    <w:p w:rsidR="00840F37" w:rsidRDefault="00840F37" w:rsidP="00840F37">
      <w:pPr>
        <w:rPr>
          <w:rFonts w:hAnsi="ＭＳ 明朝"/>
        </w:rPr>
      </w:pPr>
    </w:p>
    <w:p w:rsidR="00840F37" w:rsidRDefault="00840F37" w:rsidP="00840F37">
      <w:pPr>
        <w:rPr>
          <w:rFonts w:hAnsi="ＭＳ 明朝"/>
        </w:rPr>
      </w:pPr>
    </w:p>
    <w:p w:rsidR="00840F37" w:rsidRDefault="00840F37" w:rsidP="00840F37">
      <w:pPr>
        <w:rPr>
          <w:rFonts w:hAnsi="ＭＳ 明朝"/>
        </w:rPr>
      </w:pPr>
    </w:p>
    <w:p w:rsidR="00840F37" w:rsidRDefault="00840F37" w:rsidP="00840F37">
      <w:pPr>
        <w:rPr>
          <w:rFonts w:hAnsi="ＭＳ 明朝"/>
        </w:rPr>
      </w:pPr>
    </w:p>
    <w:p w:rsidR="00840F37" w:rsidRDefault="00840F37" w:rsidP="00840F37">
      <w:pPr>
        <w:rPr>
          <w:rFonts w:hAnsi="ＭＳ 明朝"/>
        </w:rPr>
      </w:pPr>
    </w:p>
    <w:p w:rsidR="00174D79" w:rsidRDefault="00174D79" w:rsidP="00840F37">
      <w:pPr>
        <w:rPr>
          <w:rFonts w:hAnsi="ＭＳ 明朝" w:hint="eastAsia"/>
        </w:rPr>
      </w:pPr>
    </w:p>
    <w:p w:rsidR="00840F37" w:rsidRDefault="00840F37" w:rsidP="00840F37">
      <w:pPr>
        <w:rPr>
          <w:rFonts w:hAnsi="ＭＳ 明朝"/>
        </w:rPr>
      </w:pPr>
    </w:p>
    <w:p w:rsidR="00174D79" w:rsidRDefault="00174D79" w:rsidP="00174D79">
      <w:pPr>
        <w:jc w:val="left"/>
        <w:rPr>
          <w:rFonts w:hAnsi="ＭＳ 明朝"/>
        </w:rPr>
      </w:pPr>
      <w:r>
        <w:rPr>
          <w:rFonts w:hAnsi="ＭＳ 明朝" w:hint="eastAsia"/>
        </w:rPr>
        <w:lastRenderedPageBreak/>
        <w:t>-別記様式</w:t>
      </w:r>
    </w:p>
    <w:p w:rsidR="00174D79" w:rsidRDefault="00174D79" w:rsidP="00174D79">
      <w:pPr>
        <w:jc w:val="center"/>
        <w:rPr>
          <w:rFonts w:ascii="ＭＳ ゴシック" w:eastAsia="ＭＳ ゴシック" w:hAnsi="ＭＳ ゴシック" w:cs="ＭＳ 明朝"/>
          <w:b/>
          <w:kern w:val="0"/>
          <w:sz w:val="24"/>
        </w:rPr>
      </w:pPr>
      <w:r>
        <w:rPr>
          <w:rFonts w:ascii="ＭＳ ゴシック" w:eastAsia="ＭＳ ゴシック" w:hAnsi="ＭＳ ゴシック" w:cs="ＭＳ 明朝" w:hint="eastAsia"/>
          <w:b/>
          <w:kern w:val="0"/>
          <w:sz w:val="24"/>
        </w:rPr>
        <w:t>防火・防災管理業務の委託状況表</w:t>
      </w:r>
    </w:p>
    <w:p w:rsidR="00174D79" w:rsidRDefault="00174D79" w:rsidP="00174D79">
      <w:pPr>
        <w:ind w:leftChars="-1" w:left="-2" w:rightChars="-350" w:right="-735" w:firstLineChars="2629" w:firstLine="5521"/>
        <w:jc w:val="center"/>
        <w:rPr>
          <w:rFonts w:ascii="Century" w:hAnsi="ＭＳ 明朝" w:cs="ＭＳ 明朝"/>
          <w:b/>
          <w:kern w:val="0"/>
          <w:szCs w:val="21"/>
        </w:rPr>
      </w:pPr>
      <w:r>
        <w:rPr>
          <w:rFonts w:hAnsi="ＭＳ 明朝" w:cs="ＭＳ 明朝" w:hint="eastAsia"/>
          <w:kern w:val="0"/>
          <w:szCs w:val="21"/>
        </w:rPr>
        <w:t xml:space="preserve">　　　　　　年　　　月　</w:t>
      </w:r>
      <w:r w:rsidRPr="00803903">
        <w:rPr>
          <w:rFonts w:hAnsi="ＭＳ 明朝" w:cs="ＭＳ 明朝"/>
          <w:color w:val="FF0000"/>
          <w:kern w:val="0"/>
          <w:szCs w:val="21"/>
        </w:rPr>
        <w:t xml:space="preserve"> </w:t>
      </w:r>
      <w:r>
        <w:rPr>
          <w:rFonts w:hAnsi="ＭＳ 明朝" w:cs="ＭＳ 明朝" w:hint="eastAsia"/>
          <w:color w:val="FF0000"/>
          <w:kern w:val="0"/>
          <w:szCs w:val="21"/>
        </w:rPr>
        <w:t xml:space="preserve">　</w:t>
      </w:r>
      <w:r>
        <w:rPr>
          <w:rFonts w:hAnsi="ＭＳ 明朝" w:cs="ＭＳ 明朝" w:hint="eastAsia"/>
          <w:kern w:val="0"/>
          <w:szCs w:val="21"/>
        </w:rPr>
        <w:t>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52"/>
        <w:gridCol w:w="654"/>
        <w:gridCol w:w="840"/>
        <w:gridCol w:w="1695"/>
        <w:gridCol w:w="152"/>
        <w:gridCol w:w="1589"/>
        <w:gridCol w:w="1750"/>
        <w:gridCol w:w="158"/>
        <w:gridCol w:w="173"/>
        <w:gridCol w:w="959"/>
        <w:gridCol w:w="191"/>
        <w:gridCol w:w="815"/>
      </w:tblGrid>
      <w:tr w:rsidR="00174D79"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防火対象物名称</w:t>
            </w:r>
          </w:p>
        </w:tc>
        <w:tc>
          <w:tcPr>
            <w:tcW w:w="3885" w:type="pct"/>
            <w:gridSpan w:val="9"/>
            <w:tcBorders>
              <w:top w:val="single" w:sz="4" w:space="0" w:color="000000"/>
              <w:left w:val="single" w:sz="4" w:space="0" w:color="000000"/>
              <w:bottom w:val="nil"/>
              <w:right w:val="single" w:sz="4" w:space="0" w:color="000000"/>
            </w:tcBorders>
            <w:vAlign w:val="center"/>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管理権原者氏名</w:t>
            </w:r>
          </w:p>
        </w:tc>
        <w:tc>
          <w:tcPr>
            <w:tcW w:w="3885" w:type="pct"/>
            <w:gridSpan w:val="9"/>
            <w:tcBorders>
              <w:top w:val="single" w:sz="4" w:space="0" w:color="000000"/>
              <w:left w:val="single" w:sz="4" w:space="0" w:color="000000"/>
              <w:bottom w:val="nil"/>
              <w:right w:val="single" w:sz="4" w:space="0" w:color="000000"/>
            </w:tcBorders>
            <w:vAlign w:val="center"/>
          </w:tcPr>
          <w:p w:rsidR="00174D79" w:rsidRPr="00803903" w:rsidRDefault="00174D79" w:rsidP="00FB067B">
            <w:pPr>
              <w:suppressAutoHyphens/>
              <w:kinsoku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74D79" w:rsidRPr="00237243" w:rsidRDefault="00174D79" w:rsidP="00FB067B">
            <w:pPr>
              <w:suppressAutoHyphens/>
              <w:kinsoku w:val="0"/>
              <w:overflowPunct w:val="0"/>
              <w:autoSpaceDE w:val="0"/>
              <w:autoSpaceDN w:val="0"/>
              <w:adjustRightInd w:val="0"/>
              <w:spacing w:line="240" w:lineRule="atLeast"/>
              <w:textAlignment w:val="baseline"/>
              <w:rPr>
                <w:rFonts w:hAnsi="ＭＳ 明朝"/>
                <w:kern w:val="0"/>
                <w:sz w:val="18"/>
                <w:szCs w:val="18"/>
              </w:rPr>
            </w:pPr>
            <w:r w:rsidRPr="00237243">
              <w:rPr>
                <w:rFonts w:hAnsi="ＭＳ 明朝" w:hint="eastAsia"/>
                <w:kern w:val="0"/>
                <w:sz w:val="18"/>
                <w:szCs w:val="18"/>
              </w:rPr>
              <w:t>防火（防災）管理者氏名</w:t>
            </w:r>
          </w:p>
        </w:tc>
        <w:tc>
          <w:tcPr>
            <w:tcW w:w="3885" w:type="pct"/>
            <w:gridSpan w:val="9"/>
            <w:tcBorders>
              <w:top w:val="single" w:sz="4" w:space="0" w:color="000000"/>
              <w:left w:val="single" w:sz="4" w:space="0" w:color="000000"/>
              <w:bottom w:val="nil"/>
              <w:right w:val="single" w:sz="4" w:space="0" w:color="000000"/>
            </w:tcBorders>
            <w:vAlign w:val="center"/>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480"/>
          <w:jc w:val="center"/>
        </w:trPr>
        <w:tc>
          <w:tcPr>
            <w:tcW w:w="1115" w:type="pct"/>
            <w:gridSpan w:val="3"/>
            <w:vMerge w:val="restart"/>
            <w:tcBorders>
              <w:top w:val="single" w:sz="4" w:space="0" w:color="000000"/>
              <w:left w:val="single" w:sz="4" w:space="0" w:color="000000"/>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及び住所等</w:t>
            </w:r>
          </w:p>
          <w:p w:rsidR="00174D79" w:rsidRDefault="00174D79" w:rsidP="00FB067B">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noProof/>
                <w:szCs w:val="22"/>
              </w:rPr>
              <mc:AlternateContent>
                <mc:Choice Requires="wps">
                  <w:drawing>
                    <wp:anchor distT="0" distB="0" distL="114300" distR="114300" simplePos="0" relativeHeight="251660800" behindDoc="0" locked="0" layoutInCell="1" allowOverlap="1" wp14:anchorId="2AB0BFED" wp14:editId="59BF9DF2">
                      <wp:simplePos x="0" y="0"/>
                      <wp:positionH relativeFrom="column">
                        <wp:posOffset>55245</wp:posOffset>
                      </wp:positionH>
                      <wp:positionV relativeFrom="paragraph">
                        <wp:posOffset>15240</wp:posOffset>
                      </wp:positionV>
                      <wp:extent cx="1187450" cy="547370"/>
                      <wp:effectExtent l="13335" t="6350" r="8890" b="8255"/>
                      <wp:wrapNone/>
                      <wp:docPr id="2"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89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4.35pt;margin-top:1.2pt;width:93.5pt;height:4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"/>
                  </w:pict>
                </mc:Fallback>
              </mc:AlternateContent>
            </w:r>
            <w:r>
              <w:rPr>
                <w:rFonts w:hAnsi="ＭＳ 明朝" w:cs="ＭＳ 明朝" w:hint="eastAsia"/>
                <w:color w:val="000000"/>
                <w:kern w:val="0"/>
                <w:szCs w:val="21"/>
              </w:rPr>
              <w:t>法人にあっては</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事務所の所在地</w:t>
            </w:r>
          </w:p>
        </w:tc>
        <w:tc>
          <w:tcPr>
            <w:tcW w:w="959" w:type="pct"/>
            <w:gridSpan w:val="2"/>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氏名（名称）</w:t>
            </w:r>
          </w:p>
        </w:tc>
        <w:tc>
          <w:tcPr>
            <w:tcW w:w="2926" w:type="pct"/>
            <w:gridSpan w:val="7"/>
            <w:tcBorders>
              <w:top w:val="single" w:sz="4" w:space="0" w:color="000000"/>
              <w:left w:val="single" w:sz="4" w:space="0" w:color="000000"/>
              <w:bottom w:val="nil"/>
              <w:right w:val="single" w:sz="4" w:space="0" w:color="000000"/>
            </w:tcBorders>
            <w:vAlign w:val="center"/>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544"/>
          <w:jc w:val="center"/>
        </w:trPr>
        <w:tc>
          <w:tcPr>
            <w:tcW w:w="1115" w:type="pct"/>
            <w:gridSpan w:val="3"/>
            <w:vMerge/>
            <w:tcBorders>
              <w:left w:val="single" w:sz="4" w:space="0" w:color="000000"/>
              <w:right w:val="single" w:sz="4" w:space="0" w:color="000000"/>
            </w:tcBorders>
            <w:vAlign w:val="center"/>
            <w:hideMark/>
          </w:tcPr>
          <w:p w:rsidR="00174D79" w:rsidRDefault="00174D79"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住所（所在地）</w:t>
            </w:r>
          </w:p>
        </w:tc>
        <w:tc>
          <w:tcPr>
            <w:tcW w:w="2926" w:type="pct"/>
            <w:gridSpan w:val="7"/>
            <w:tcBorders>
              <w:top w:val="single" w:sz="4" w:space="0" w:color="000000"/>
              <w:left w:val="single" w:sz="4" w:space="0" w:color="000000"/>
              <w:bottom w:val="nil"/>
              <w:right w:val="single" w:sz="4" w:space="0" w:color="000000"/>
            </w:tcBorders>
            <w:vAlign w:val="center"/>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637"/>
          <w:jc w:val="center"/>
        </w:trPr>
        <w:tc>
          <w:tcPr>
            <w:tcW w:w="1115" w:type="pct"/>
            <w:gridSpan w:val="3"/>
            <w:vMerge/>
            <w:tcBorders>
              <w:left w:val="single" w:sz="4" w:space="0" w:color="000000"/>
              <w:right w:val="single" w:sz="4" w:space="0" w:color="000000"/>
            </w:tcBorders>
            <w:vAlign w:val="center"/>
            <w:hideMark/>
          </w:tcPr>
          <w:p w:rsidR="00174D79" w:rsidRDefault="00174D79"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担当事務所所在地</w:t>
            </w:r>
          </w:p>
        </w:tc>
        <w:tc>
          <w:tcPr>
            <w:tcW w:w="2926" w:type="pct"/>
            <w:gridSpan w:val="7"/>
            <w:tcBorders>
              <w:top w:val="single" w:sz="4" w:space="0" w:color="000000"/>
              <w:left w:val="single" w:sz="4" w:space="0" w:color="000000"/>
              <w:bottom w:val="single" w:sz="4" w:space="0" w:color="auto"/>
              <w:right w:val="single" w:sz="4" w:space="0" w:color="000000"/>
            </w:tcBorders>
            <w:vAlign w:val="center"/>
            <w:hideMark/>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s="ＭＳ 明朝"/>
                <w:color w:val="FF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 xml:space="preserve">　　　ＴＥＬ　　　　　　　　　</w:t>
            </w:r>
          </w:p>
        </w:tc>
      </w:tr>
      <w:tr w:rsidR="00174D79" w:rsidTr="00FB067B">
        <w:trPr>
          <w:trHeight w:val="637"/>
          <w:jc w:val="center"/>
        </w:trPr>
        <w:tc>
          <w:tcPr>
            <w:tcW w:w="1115" w:type="pct"/>
            <w:gridSpan w:val="3"/>
            <w:vMerge/>
            <w:tcBorders>
              <w:left w:val="single" w:sz="4" w:space="0" w:color="000000"/>
              <w:bottom w:val="nil"/>
              <w:right w:val="single" w:sz="4" w:space="0" w:color="000000"/>
            </w:tcBorders>
            <w:vAlign w:val="center"/>
          </w:tcPr>
          <w:p w:rsidR="00174D79" w:rsidRDefault="00174D79" w:rsidP="00FB067B">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教育担当者</w:t>
            </w:r>
          </w:p>
        </w:tc>
        <w:tc>
          <w:tcPr>
            <w:tcW w:w="825" w:type="pct"/>
            <w:tcBorders>
              <w:top w:val="single" w:sz="4" w:space="0" w:color="000000"/>
              <w:left w:val="single" w:sz="4" w:space="0" w:color="000000"/>
              <w:bottom w:val="single" w:sz="4" w:space="0" w:color="auto"/>
              <w:right w:val="single" w:sz="4" w:space="0" w:color="000000"/>
            </w:tcBorders>
            <w:vAlign w:val="center"/>
          </w:tcPr>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991" w:type="pct"/>
            <w:gridSpan w:val="2"/>
            <w:tcBorders>
              <w:top w:val="single" w:sz="4" w:space="0" w:color="000000"/>
              <w:left w:val="single" w:sz="4" w:space="0" w:color="000000"/>
              <w:bottom w:val="single" w:sz="4" w:space="0" w:color="auto"/>
              <w:right w:val="single" w:sz="4" w:space="0" w:color="000000"/>
            </w:tcBorders>
            <w:vAlign w:val="center"/>
          </w:tcPr>
          <w:p w:rsidR="00174D79" w:rsidRPr="002754F6"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sidRPr="002754F6">
              <w:rPr>
                <w:rFonts w:hAnsi="ＭＳ 明朝" w:hint="eastAsia"/>
                <w:kern w:val="0"/>
                <w:szCs w:val="21"/>
              </w:rPr>
              <w:t>受託する防火・防災管理業務の範囲</w:t>
            </w:r>
          </w:p>
        </w:tc>
        <w:tc>
          <w:tcPr>
            <w:tcW w:w="1110" w:type="pct"/>
            <w:gridSpan w:val="4"/>
            <w:tcBorders>
              <w:top w:val="single" w:sz="4" w:space="0" w:color="000000"/>
              <w:left w:val="single" w:sz="4" w:space="0" w:color="000000"/>
              <w:bottom w:val="single" w:sz="4" w:space="0" w:color="auto"/>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p w:rsidR="00174D79" w:rsidRPr="00803903"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74D79" w:rsidTr="00FB067B">
        <w:trPr>
          <w:trHeight w:val="2121"/>
          <w:jc w:val="center"/>
        </w:trPr>
        <w:tc>
          <w:tcPr>
            <w:tcW w:w="339" w:type="pct"/>
            <w:vMerge w:val="restart"/>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受</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340" w:type="pct"/>
            <w:vMerge w:val="restar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常</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式</w:t>
            </w:r>
          </w:p>
        </w:tc>
        <w:tc>
          <w:tcPr>
            <w:tcW w:w="436" w:type="pct"/>
            <w:tcBorders>
              <w:top w:val="single" w:sz="4" w:space="0" w:color="000000"/>
              <w:left w:val="single" w:sz="4" w:space="0" w:color="000000"/>
              <w:bottom w:val="nil"/>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火気使用箇所の点検等監視業務</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74D79" w:rsidRDefault="00174D79"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□避難誘導</w:t>
            </w:r>
            <w:r>
              <w:rPr>
                <w:rFonts w:hAnsi="ＭＳ 明朝"/>
                <w:color w:val="000000"/>
                <w:kern w:val="0"/>
                <w:szCs w:val="21"/>
              </w:rPr>
              <w:t xml:space="preserve">  </w:t>
            </w:r>
            <w:r>
              <w:rPr>
                <w:rFonts w:hAnsi="ＭＳ 明朝" w:cs="ＭＳ 明朝" w:hint="eastAsia"/>
                <w:color w:val="000000"/>
                <w:kern w:val="0"/>
                <w:szCs w:val="21"/>
              </w:rPr>
              <w:t>□その他（　　　　　　　　）</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74D79"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常駐場所</w:t>
            </w:r>
          </w:p>
        </w:tc>
        <w:tc>
          <w:tcPr>
            <w:tcW w:w="1985" w:type="pct"/>
            <w:gridSpan w:val="5"/>
            <w:tcBorders>
              <w:top w:val="single" w:sz="4" w:space="0" w:color="000000"/>
              <w:left w:val="single" w:sz="4" w:space="0" w:color="000000"/>
              <w:bottom w:val="nil"/>
              <w:right w:val="single" w:sz="4" w:space="0" w:color="000000"/>
            </w:tcBorders>
            <w:hideMark/>
          </w:tcPr>
          <w:p w:rsidR="00174D79" w:rsidRPr="00CF537B"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color w:val="FF0000"/>
                <w:kern w:val="0"/>
                <w:szCs w:val="21"/>
              </w:rPr>
            </w:pPr>
            <w:r>
              <w:rPr>
                <w:rFonts w:hAnsi="ＭＳ 明朝"/>
                <w:color w:val="000000"/>
                <w:kern w:val="0"/>
                <w:szCs w:val="21"/>
              </w:rPr>
              <w:t xml:space="preserve"> </w:t>
            </w:r>
          </w:p>
        </w:tc>
        <w:tc>
          <w:tcPr>
            <w:tcW w:w="597" w:type="pct"/>
            <w:gridSpan w:val="2"/>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常駐人員</w:t>
            </w:r>
          </w:p>
        </w:tc>
        <w:tc>
          <w:tcPr>
            <w:tcW w:w="423" w:type="pct"/>
            <w:tcBorders>
              <w:top w:val="single" w:sz="4" w:space="0" w:color="000000"/>
              <w:left w:val="single" w:sz="4" w:space="0" w:color="000000"/>
              <w:bottom w:val="nil"/>
              <w:right w:val="single" w:sz="4" w:space="0" w:color="000000"/>
            </w:tcBorders>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74D79"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hideMark/>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olor w:val="000000"/>
                <w:kern w:val="0"/>
                <w:szCs w:val="21"/>
              </w:rPr>
              <w:t xml:space="preserve"> </w:t>
            </w:r>
          </w:p>
        </w:tc>
      </w:tr>
      <w:tr w:rsidR="00174D79" w:rsidTr="00FB067B">
        <w:trPr>
          <w:trHeight w:val="1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340" w:type="pct"/>
            <w:vMerge w:val="restar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巡</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巡回による火気使用箇所の点検等監視業務</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74D79" w:rsidRDefault="00174D79"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 xml:space="preserve">□その他（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74D79"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巡回回数</w:t>
            </w:r>
          </w:p>
        </w:tc>
        <w:tc>
          <w:tcPr>
            <w:tcW w:w="1985" w:type="pct"/>
            <w:gridSpan w:val="5"/>
            <w:tcBorders>
              <w:top w:val="single" w:sz="4" w:space="0" w:color="000000"/>
              <w:left w:val="single" w:sz="4" w:space="0" w:color="000000"/>
              <w:bottom w:val="nil"/>
              <w:right w:val="single" w:sz="4" w:space="0" w:color="000000"/>
            </w:tcBorders>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c>
          <w:tcPr>
            <w:tcW w:w="597" w:type="pct"/>
            <w:gridSpan w:val="2"/>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巡回人員</w:t>
            </w:r>
          </w:p>
        </w:tc>
        <w:tc>
          <w:tcPr>
            <w:tcW w:w="423" w:type="pct"/>
            <w:tcBorders>
              <w:top w:val="single" w:sz="4" w:space="0" w:color="000000"/>
              <w:left w:val="single" w:sz="4" w:space="0" w:color="000000"/>
              <w:bottom w:val="nil"/>
              <w:right w:val="single" w:sz="4" w:space="0" w:color="000000"/>
            </w:tcBorders>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74D79" w:rsidTr="00FB067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174D79" w:rsidRDefault="00174D79" w:rsidP="00FB067B">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74D79" w:rsidTr="00FB067B">
        <w:trPr>
          <w:trHeight w:val="15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340" w:type="pct"/>
            <w:vMerge w:val="restart"/>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遠</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74D79" w:rsidRPr="00D06CF0" w:rsidRDefault="00174D79" w:rsidP="00FB067B">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　火災異常の遠隔監視及び現場確認業務</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74D79" w:rsidRDefault="00174D79" w:rsidP="00FB067B">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hint="eastAsia"/>
                <w:color w:val="000000"/>
                <w:kern w:val="0"/>
                <w:szCs w:val="21"/>
              </w:rPr>
              <w:t>□</w:t>
            </w:r>
            <w:r>
              <w:rPr>
                <w:rFonts w:hAnsi="ＭＳ 明朝" w:cs="ＭＳ 明朝" w:hint="eastAsia"/>
                <w:color w:val="000000"/>
                <w:kern w:val="0"/>
                <w:szCs w:val="21"/>
              </w:rPr>
              <w:t>その他（　　　　　　　）</w:t>
            </w:r>
          </w:p>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74D79" w:rsidTr="00FB067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val="restart"/>
            <w:tcBorders>
              <w:top w:val="single" w:sz="4" w:space="0" w:color="000000"/>
              <w:left w:val="single" w:sz="4" w:space="0" w:color="000000"/>
              <w:bottom w:val="single" w:sz="4" w:space="0" w:color="000000"/>
              <w:right w:val="single" w:sz="4" w:space="0" w:color="000000"/>
            </w:tcBorders>
            <w:vAlign w:val="center"/>
          </w:tcPr>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方</w:t>
            </w: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74D79" w:rsidRDefault="00174D79" w:rsidP="00FB067B">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hideMark/>
          </w:tcPr>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color w:val="000000"/>
                <w:kern w:val="0"/>
                <w:szCs w:val="21"/>
              </w:rPr>
            </w:pPr>
            <w:r>
              <w:rPr>
                <w:rFonts w:hAnsi="ＭＳ 明朝" w:cs="ＭＳ 明朝" w:hint="eastAsia"/>
                <w:color w:val="000000"/>
                <w:kern w:val="0"/>
                <w:szCs w:val="21"/>
              </w:rPr>
              <w:t>現場確認要員の</w:t>
            </w:r>
          </w:p>
          <w:p w:rsidR="00174D79" w:rsidRDefault="00174D79" w:rsidP="00FB067B">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s="ＭＳ 明朝" w:hint="eastAsia"/>
                <w:color w:val="000000"/>
                <w:kern w:val="0"/>
                <w:szCs w:val="21"/>
              </w:rPr>
              <w:t>待機場所</w:t>
            </w:r>
          </w:p>
        </w:tc>
        <w:tc>
          <w:tcPr>
            <w:tcW w:w="1813" w:type="pct"/>
            <w:gridSpan w:val="3"/>
            <w:tcBorders>
              <w:top w:val="single" w:sz="4" w:space="0" w:color="000000"/>
              <w:left w:val="single" w:sz="4" w:space="0" w:color="000000"/>
              <w:bottom w:val="nil"/>
              <w:right w:val="single" w:sz="4" w:space="0" w:color="auto"/>
            </w:tcBorders>
            <w:vAlign w:val="center"/>
          </w:tcPr>
          <w:p w:rsidR="00174D79" w:rsidRPr="00836EE1"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670" w:type="pct"/>
            <w:gridSpan w:val="3"/>
            <w:tcBorders>
              <w:top w:val="single" w:sz="4" w:space="0" w:color="000000"/>
              <w:left w:val="single" w:sz="4" w:space="0" w:color="auto"/>
              <w:bottom w:val="nil"/>
              <w:right w:val="single" w:sz="4" w:space="0" w:color="auto"/>
            </w:tcBorders>
            <w:hideMark/>
          </w:tcPr>
          <w:p w:rsidR="00174D79" w:rsidRDefault="00174D79" w:rsidP="00FB067B">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到着</w:t>
            </w:r>
          </w:p>
          <w:p w:rsidR="00174D79" w:rsidRDefault="00174D79" w:rsidP="00FB067B">
            <w:pPr>
              <w:suppressAutoHyphens/>
              <w:kinsoku w:val="0"/>
              <w:wordWrap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所要時間</w:t>
            </w:r>
          </w:p>
        </w:tc>
        <w:tc>
          <w:tcPr>
            <w:tcW w:w="522" w:type="pct"/>
            <w:gridSpan w:val="2"/>
            <w:tcBorders>
              <w:top w:val="single" w:sz="4" w:space="0" w:color="000000"/>
              <w:left w:val="single" w:sz="4" w:space="0" w:color="auto"/>
              <w:bottom w:val="nil"/>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jc w:val="right"/>
              <w:textAlignment w:val="baseline"/>
              <w:rPr>
                <w:rFonts w:hAnsi="ＭＳ 明朝"/>
                <w:kern w:val="0"/>
                <w:szCs w:val="21"/>
              </w:rPr>
            </w:pPr>
            <w:r>
              <w:rPr>
                <w:rFonts w:hAnsi="ＭＳ 明朝" w:hint="eastAsia"/>
                <w:kern w:val="0"/>
                <w:szCs w:val="21"/>
              </w:rPr>
              <w:t>分</w:t>
            </w:r>
          </w:p>
        </w:tc>
      </w:tr>
      <w:tr w:rsidR="00174D79" w:rsidTr="00FB067B">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widowControl/>
              <w:jc w:val="left"/>
              <w:rPr>
                <w:rFonts w:hAnsi="ＭＳ 明朝"/>
                <w:kern w:val="0"/>
                <w:szCs w:val="21"/>
              </w:rPr>
            </w:pPr>
          </w:p>
        </w:tc>
        <w:tc>
          <w:tcPr>
            <w:tcW w:w="880" w:type="pct"/>
            <w:tcBorders>
              <w:top w:val="single" w:sz="4" w:space="0" w:color="000000"/>
              <w:left w:val="single" w:sz="4" w:space="0" w:color="000000"/>
              <w:bottom w:val="single" w:sz="4" w:space="0" w:color="000000"/>
              <w:right w:val="single" w:sz="4" w:space="0" w:color="000000"/>
            </w:tcBorders>
            <w:vAlign w:val="center"/>
            <w:hideMark/>
          </w:tcPr>
          <w:p w:rsidR="00174D79" w:rsidRDefault="00174D79" w:rsidP="00FB067B">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single" w:sz="4" w:space="0" w:color="000000"/>
              <w:right w:val="single" w:sz="4" w:space="0" w:color="000000"/>
            </w:tcBorders>
            <w:vAlign w:val="center"/>
          </w:tcPr>
          <w:p w:rsidR="00174D79" w:rsidRPr="00836EE1" w:rsidRDefault="00174D79" w:rsidP="00FB067B">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bl>
    <w:p w:rsidR="00174D79" w:rsidRDefault="00174D79" w:rsidP="00174D79">
      <w:pPr>
        <w:ind w:firstLineChars="100" w:firstLine="210"/>
        <w:rPr>
          <w:rFonts w:ascii="ＭＳ ゴシック" w:eastAsia="ＭＳ ゴシック" w:hAnsi="ＭＳ ゴシック"/>
          <w:b/>
          <w:sz w:val="24"/>
          <w:szCs w:val="22"/>
        </w:rPr>
      </w:pPr>
      <w:r>
        <w:rPr>
          <w:rFonts w:ascii="Century"/>
          <w:noProof/>
          <w:szCs w:val="22"/>
        </w:rPr>
        <mc:AlternateContent>
          <mc:Choice Requires="wps">
            <w:drawing>
              <wp:anchor distT="0" distB="0" distL="114300" distR="114300" simplePos="0" relativeHeight="251659776" behindDoc="0" locked="0" layoutInCell="1" allowOverlap="1" wp14:anchorId="271B2542" wp14:editId="57710E5F">
                <wp:simplePos x="0" y="0"/>
                <wp:positionH relativeFrom="column">
                  <wp:posOffset>-1905</wp:posOffset>
                </wp:positionH>
                <wp:positionV relativeFrom="paragraph">
                  <wp:posOffset>169545</wp:posOffset>
                </wp:positionV>
                <wp:extent cx="5573395" cy="502285"/>
                <wp:effectExtent l="13335" t="17780" r="13970" b="13335"/>
                <wp:wrapNone/>
                <wp:docPr id="3"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174D79" w:rsidRDefault="00174D79" w:rsidP="00174D79">
                            <w:pPr>
                              <w:ind w:left="220" w:hanging="220"/>
                            </w:pPr>
                            <w:r>
                              <w:rPr>
                                <w:rFonts w:hint="eastAsia"/>
                              </w:rPr>
                              <w:t>◇作成上の留意事項◇</w:t>
                            </w:r>
                          </w:p>
                          <w:p w:rsidR="00174D79" w:rsidRDefault="00174D79" w:rsidP="00174D79">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B2542" id="_x0000_t202" coordsize="21600,21600" o:spt="202" path="m,l,21600r21600,l21600,xe">
                <v:stroke joinstyle="miter"/>
                <v:path gradientshapeok="t" o:connecttype="rect"/>
              </v:shapetype>
              <v:shape id="テキスト ボックス 49" o:spid="_x0000_s1027" type="#_x0000_t202" style="position:absolute;left:0;text-align:left;margin-left:-.15pt;margin-top:13.35pt;width:438.85pt;height:3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" filled="f" strokeweight="1.75pt">
                <v:stroke dashstyle="1 1" endcap="round"/>
                <v:textbox inset="5.85pt,.7pt,5.85pt,.7pt">
                  <w:txbxContent>
                    <w:p w:rsidR="00174D79" w:rsidRDefault="00174D79" w:rsidP="00174D79">
                      <w:pPr>
                        <w:ind w:left="220" w:hanging="220"/>
                      </w:pPr>
                      <w:r>
                        <w:rPr>
                          <w:rFonts w:hint="eastAsia"/>
                        </w:rPr>
                        <w:t>◇作成上の留意事項◇</w:t>
                      </w:r>
                    </w:p>
                    <w:p w:rsidR="00174D79" w:rsidRDefault="00174D79" w:rsidP="00174D79">
                      <w:pPr>
                        <w:ind w:left="220" w:hanging="220"/>
                      </w:pPr>
                      <w:r>
                        <w:rPr>
                          <w:rFonts w:hint="eastAsia"/>
                        </w:rPr>
                        <w:t xml:space="preserve">　「受託者の行う防火・防災管理業務の範囲」は該当する項目の□にレ印を付します。　</w:t>
                      </w:r>
                    </w:p>
                  </w:txbxContent>
                </v:textbox>
              </v:shape>
            </w:pict>
          </mc:Fallback>
        </mc:AlternateContent>
      </w:r>
    </w:p>
    <w:p w:rsidR="00174D79" w:rsidRDefault="00174D79" w:rsidP="00174D79">
      <w:pPr>
        <w:rPr>
          <w:rFonts w:ascii="ＭＳ ゴシック" w:eastAsia="ＭＳ ゴシック" w:hAnsi="ＭＳ ゴシック"/>
          <w:sz w:val="24"/>
        </w:rPr>
      </w:pPr>
      <w:bookmarkStart w:id="0" w:name="_GoBack"/>
      <w:bookmarkEnd w:id="0"/>
    </w:p>
    <w:sectPr w:rsidR="00174D79" w:rsidSect="00523CA0">
      <w:footerReference w:type="default" r:id="rId8"/>
      <w:pgSz w:w="11906" w:h="16838" w:code="9"/>
      <w:pgMar w:top="1134" w:right="1134" w:bottom="1134" w:left="1134" w:header="851" w:footer="680" w:gutter="0"/>
      <w:pgNumType w:start="1"/>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56" w:rsidRDefault="00B91C56">
      <w:r>
        <w:separator/>
      </w:r>
    </w:p>
  </w:endnote>
  <w:endnote w:type="continuationSeparator" w:id="0">
    <w:p w:rsidR="00B91C56" w:rsidRDefault="00B9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AC" w:rsidRDefault="00473CAC">
    <w:pPr>
      <w:pStyle w:val="a9"/>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56" w:rsidRDefault="00B91C56">
      <w:r>
        <w:separator/>
      </w:r>
    </w:p>
  </w:footnote>
  <w:footnote w:type="continuationSeparator" w:id="0">
    <w:p w:rsidR="00B91C56" w:rsidRDefault="00B91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39B"/>
    <w:multiLevelType w:val="hybridMultilevel"/>
    <w:tmpl w:val="6CE879DC"/>
    <w:lvl w:ilvl="0" w:tplc="99FAB6B6">
      <w:start w:val="1"/>
      <w:numFmt w:val="decimal"/>
      <w:lvlText w:val="(%1)"/>
      <w:lvlJc w:val="left"/>
      <w:pPr>
        <w:tabs>
          <w:tab w:val="num" w:pos="585"/>
        </w:tabs>
        <w:ind w:left="585" w:hanging="375"/>
      </w:pPr>
      <w:rPr>
        <w:rFonts w:hint="eastAsia"/>
      </w:rPr>
    </w:lvl>
    <w:lvl w:ilvl="1" w:tplc="1B2A7B2C" w:tentative="1">
      <w:start w:val="1"/>
      <w:numFmt w:val="aiueoFullWidth"/>
      <w:lvlText w:val="(%2)"/>
      <w:lvlJc w:val="left"/>
      <w:pPr>
        <w:tabs>
          <w:tab w:val="num" w:pos="1050"/>
        </w:tabs>
        <w:ind w:left="1050" w:hanging="420"/>
      </w:pPr>
    </w:lvl>
    <w:lvl w:ilvl="2" w:tplc="EE024E9C" w:tentative="1">
      <w:start w:val="1"/>
      <w:numFmt w:val="decimalEnclosedCircle"/>
      <w:lvlText w:val="%3"/>
      <w:lvlJc w:val="left"/>
      <w:pPr>
        <w:tabs>
          <w:tab w:val="num" w:pos="1470"/>
        </w:tabs>
        <w:ind w:left="1470" w:hanging="420"/>
      </w:pPr>
    </w:lvl>
    <w:lvl w:ilvl="3" w:tplc="4E56CE74" w:tentative="1">
      <w:start w:val="1"/>
      <w:numFmt w:val="decimal"/>
      <w:lvlText w:val="%4."/>
      <w:lvlJc w:val="left"/>
      <w:pPr>
        <w:tabs>
          <w:tab w:val="num" w:pos="1890"/>
        </w:tabs>
        <w:ind w:left="1890" w:hanging="420"/>
      </w:pPr>
    </w:lvl>
    <w:lvl w:ilvl="4" w:tplc="BA7A5D96" w:tentative="1">
      <w:start w:val="1"/>
      <w:numFmt w:val="aiueoFullWidth"/>
      <w:lvlText w:val="(%5)"/>
      <w:lvlJc w:val="left"/>
      <w:pPr>
        <w:tabs>
          <w:tab w:val="num" w:pos="2310"/>
        </w:tabs>
        <w:ind w:left="2310" w:hanging="420"/>
      </w:pPr>
    </w:lvl>
    <w:lvl w:ilvl="5" w:tplc="CF1AA76C" w:tentative="1">
      <w:start w:val="1"/>
      <w:numFmt w:val="decimalEnclosedCircle"/>
      <w:lvlText w:val="%6"/>
      <w:lvlJc w:val="left"/>
      <w:pPr>
        <w:tabs>
          <w:tab w:val="num" w:pos="2730"/>
        </w:tabs>
        <w:ind w:left="2730" w:hanging="420"/>
      </w:pPr>
    </w:lvl>
    <w:lvl w:ilvl="6" w:tplc="51245D20" w:tentative="1">
      <w:start w:val="1"/>
      <w:numFmt w:val="decimal"/>
      <w:lvlText w:val="%7."/>
      <w:lvlJc w:val="left"/>
      <w:pPr>
        <w:tabs>
          <w:tab w:val="num" w:pos="3150"/>
        </w:tabs>
        <w:ind w:left="3150" w:hanging="420"/>
      </w:pPr>
    </w:lvl>
    <w:lvl w:ilvl="7" w:tplc="F68282D8" w:tentative="1">
      <w:start w:val="1"/>
      <w:numFmt w:val="aiueoFullWidth"/>
      <w:lvlText w:val="(%8)"/>
      <w:lvlJc w:val="left"/>
      <w:pPr>
        <w:tabs>
          <w:tab w:val="num" w:pos="3570"/>
        </w:tabs>
        <w:ind w:left="3570" w:hanging="420"/>
      </w:pPr>
    </w:lvl>
    <w:lvl w:ilvl="8" w:tplc="31444338" w:tentative="1">
      <w:start w:val="1"/>
      <w:numFmt w:val="decimalEnclosedCircle"/>
      <w:lvlText w:val="%9"/>
      <w:lvlJc w:val="left"/>
      <w:pPr>
        <w:tabs>
          <w:tab w:val="num" w:pos="3990"/>
        </w:tabs>
        <w:ind w:left="3990" w:hanging="420"/>
      </w:pPr>
    </w:lvl>
  </w:abstractNum>
  <w:abstractNum w:abstractNumId="1" w15:restartNumberingAfterBreak="0">
    <w:nsid w:val="21DA6334"/>
    <w:multiLevelType w:val="hybridMultilevel"/>
    <w:tmpl w:val="F69C59AE"/>
    <w:lvl w:ilvl="0" w:tplc="59E89AEA">
      <w:start w:val="1"/>
      <w:numFmt w:val="decimal"/>
      <w:lvlText w:val="(%1)"/>
      <w:lvlJc w:val="left"/>
      <w:pPr>
        <w:tabs>
          <w:tab w:val="num" w:pos="375"/>
        </w:tabs>
        <w:ind w:left="375" w:hanging="375"/>
      </w:pPr>
      <w:rPr>
        <w:rFonts w:hint="eastAsia"/>
      </w:rPr>
    </w:lvl>
    <w:lvl w:ilvl="1" w:tplc="6A12AAFA" w:tentative="1">
      <w:start w:val="1"/>
      <w:numFmt w:val="aiueoFullWidth"/>
      <w:lvlText w:val="(%2)"/>
      <w:lvlJc w:val="left"/>
      <w:pPr>
        <w:tabs>
          <w:tab w:val="num" w:pos="840"/>
        </w:tabs>
        <w:ind w:left="840" w:hanging="420"/>
      </w:pPr>
    </w:lvl>
    <w:lvl w:ilvl="2" w:tplc="CD1E74C2" w:tentative="1">
      <w:start w:val="1"/>
      <w:numFmt w:val="decimalEnclosedCircle"/>
      <w:lvlText w:val="%3"/>
      <w:lvlJc w:val="left"/>
      <w:pPr>
        <w:tabs>
          <w:tab w:val="num" w:pos="1260"/>
        </w:tabs>
        <w:ind w:left="1260" w:hanging="420"/>
      </w:pPr>
    </w:lvl>
    <w:lvl w:ilvl="3" w:tplc="D1E03A4E" w:tentative="1">
      <w:start w:val="1"/>
      <w:numFmt w:val="decimal"/>
      <w:lvlText w:val="%4."/>
      <w:lvlJc w:val="left"/>
      <w:pPr>
        <w:tabs>
          <w:tab w:val="num" w:pos="1680"/>
        </w:tabs>
        <w:ind w:left="1680" w:hanging="420"/>
      </w:pPr>
    </w:lvl>
    <w:lvl w:ilvl="4" w:tplc="2FD4399E" w:tentative="1">
      <w:start w:val="1"/>
      <w:numFmt w:val="aiueoFullWidth"/>
      <w:lvlText w:val="(%5)"/>
      <w:lvlJc w:val="left"/>
      <w:pPr>
        <w:tabs>
          <w:tab w:val="num" w:pos="2100"/>
        </w:tabs>
        <w:ind w:left="2100" w:hanging="420"/>
      </w:pPr>
    </w:lvl>
    <w:lvl w:ilvl="5" w:tplc="BB36757E" w:tentative="1">
      <w:start w:val="1"/>
      <w:numFmt w:val="decimalEnclosedCircle"/>
      <w:lvlText w:val="%6"/>
      <w:lvlJc w:val="left"/>
      <w:pPr>
        <w:tabs>
          <w:tab w:val="num" w:pos="2520"/>
        </w:tabs>
        <w:ind w:left="2520" w:hanging="420"/>
      </w:pPr>
    </w:lvl>
    <w:lvl w:ilvl="6" w:tplc="C7EEB186" w:tentative="1">
      <w:start w:val="1"/>
      <w:numFmt w:val="decimal"/>
      <w:lvlText w:val="%7."/>
      <w:lvlJc w:val="left"/>
      <w:pPr>
        <w:tabs>
          <w:tab w:val="num" w:pos="2940"/>
        </w:tabs>
        <w:ind w:left="2940" w:hanging="420"/>
      </w:pPr>
    </w:lvl>
    <w:lvl w:ilvl="7" w:tplc="0F082BAE" w:tentative="1">
      <w:start w:val="1"/>
      <w:numFmt w:val="aiueoFullWidth"/>
      <w:lvlText w:val="(%8)"/>
      <w:lvlJc w:val="left"/>
      <w:pPr>
        <w:tabs>
          <w:tab w:val="num" w:pos="3360"/>
        </w:tabs>
        <w:ind w:left="3360" w:hanging="420"/>
      </w:pPr>
    </w:lvl>
    <w:lvl w:ilvl="8" w:tplc="16947E64" w:tentative="1">
      <w:start w:val="1"/>
      <w:numFmt w:val="decimalEnclosedCircle"/>
      <w:lvlText w:val="%9"/>
      <w:lvlJc w:val="left"/>
      <w:pPr>
        <w:tabs>
          <w:tab w:val="num" w:pos="3780"/>
        </w:tabs>
        <w:ind w:left="3780" w:hanging="420"/>
      </w:pPr>
    </w:lvl>
  </w:abstractNum>
  <w:abstractNum w:abstractNumId="2" w15:restartNumberingAfterBreak="0">
    <w:nsid w:val="24E055CD"/>
    <w:multiLevelType w:val="hybridMultilevel"/>
    <w:tmpl w:val="5EAE963A"/>
    <w:lvl w:ilvl="0" w:tplc="971EFA56">
      <w:start w:val="2"/>
      <w:numFmt w:val="decimal"/>
      <w:lvlText w:val="(%1)"/>
      <w:lvlJc w:val="left"/>
      <w:pPr>
        <w:tabs>
          <w:tab w:val="num" w:pos="720"/>
        </w:tabs>
        <w:ind w:left="720" w:hanging="360"/>
      </w:pPr>
      <w:rPr>
        <w:rFonts w:hint="eastAsia"/>
      </w:rPr>
    </w:lvl>
    <w:lvl w:ilvl="1" w:tplc="6D20CE34" w:tentative="1">
      <w:start w:val="1"/>
      <w:numFmt w:val="aiueoFullWidth"/>
      <w:lvlText w:val="(%2)"/>
      <w:lvlJc w:val="left"/>
      <w:pPr>
        <w:tabs>
          <w:tab w:val="num" w:pos="1200"/>
        </w:tabs>
        <w:ind w:left="1200" w:hanging="420"/>
      </w:pPr>
    </w:lvl>
    <w:lvl w:ilvl="2" w:tplc="3E442300" w:tentative="1">
      <w:start w:val="1"/>
      <w:numFmt w:val="decimalEnclosedCircle"/>
      <w:lvlText w:val="%3"/>
      <w:lvlJc w:val="left"/>
      <w:pPr>
        <w:tabs>
          <w:tab w:val="num" w:pos="1620"/>
        </w:tabs>
        <w:ind w:left="1620" w:hanging="420"/>
      </w:pPr>
    </w:lvl>
    <w:lvl w:ilvl="3" w:tplc="407638C4" w:tentative="1">
      <w:start w:val="1"/>
      <w:numFmt w:val="decimal"/>
      <w:lvlText w:val="%4."/>
      <w:lvlJc w:val="left"/>
      <w:pPr>
        <w:tabs>
          <w:tab w:val="num" w:pos="2040"/>
        </w:tabs>
        <w:ind w:left="2040" w:hanging="420"/>
      </w:pPr>
    </w:lvl>
    <w:lvl w:ilvl="4" w:tplc="4740B85C" w:tentative="1">
      <w:start w:val="1"/>
      <w:numFmt w:val="aiueoFullWidth"/>
      <w:lvlText w:val="(%5)"/>
      <w:lvlJc w:val="left"/>
      <w:pPr>
        <w:tabs>
          <w:tab w:val="num" w:pos="2460"/>
        </w:tabs>
        <w:ind w:left="2460" w:hanging="420"/>
      </w:pPr>
    </w:lvl>
    <w:lvl w:ilvl="5" w:tplc="54DA9672" w:tentative="1">
      <w:start w:val="1"/>
      <w:numFmt w:val="decimalEnclosedCircle"/>
      <w:lvlText w:val="%6"/>
      <w:lvlJc w:val="left"/>
      <w:pPr>
        <w:tabs>
          <w:tab w:val="num" w:pos="2880"/>
        </w:tabs>
        <w:ind w:left="2880" w:hanging="420"/>
      </w:pPr>
    </w:lvl>
    <w:lvl w:ilvl="6" w:tplc="139234A4" w:tentative="1">
      <w:start w:val="1"/>
      <w:numFmt w:val="decimal"/>
      <w:lvlText w:val="%7."/>
      <w:lvlJc w:val="left"/>
      <w:pPr>
        <w:tabs>
          <w:tab w:val="num" w:pos="3300"/>
        </w:tabs>
        <w:ind w:left="3300" w:hanging="420"/>
      </w:pPr>
    </w:lvl>
    <w:lvl w:ilvl="7" w:tplc="C4DCC598" w:tentative="1">
      <w:start w:val="1"/>
      <w:numFmt w:val="aiueoFullWidth"/>
      <w:lvlText w:val="(%8)"/>
      <w:lvlJc w:val="left"/>
      <w:pPr>
        <w:tabs>
          <w:tab w:val="num" w:pos="3720"/>
        </w:tabs>
        <w:ind w:left="3720" w:hanging="420"/>
      </w:pPr>
    </w:lvl>
    <w:lvl w:ilvl="8" w:tplc="1242BDBC" w:tentative="1">
      <w:start w:val="1"/>
      <w:numFmt w:val="decimalEnclosedCircle"/>
      <w:lvlText w:val="%9"/>
      <w:lvlJc w:val="left"/>
      <w:pPr>
        <w:tabs>
          <w:tab w:val="num" w:pos="4140"/>
        </w:tabs>
        <w:ind w:left="4140" w:hanging="420"/>
      </w:pPr>
    </w:lvl>
  </w:abstractNum>
  <w:abstractNum w:abstractNumId="3" w15:restartNumberingAfterBreak="0">
    <w:nsid w:val="26042E4A"/>
    <w:multiLevelType w:val="hybridMultilevel"/>
    <w:tmpl w:val="2AD6AA62"/>
    <w:lvl w:ilvl="0" w:tplc="2F985522">
      <w:start w:val="1"/>
      <w:numFmt w:val="decimal"/>
      <w:lvlText w:val="(%1)"/>
      <w:lvlJc w:val="left"/>
      <w:pPr>
        <w:tabs>
          <w:tab w:val="num" w:pos="600"/>
        </w:tabs>
        <w:ind w:left="600" w:hanging="420"/>
      </w:pPr>
      <w:rPr>
        <w:rFonts w:hint="default"/>
      </w:rPr>
    </w:lvl>
    <w:lvl w:ilvl="1" w:tplc="4C4C8DB8" w:tentative="1">
      <w:start w:val="1"/>
      <w:numFmt w:val="aiueoFullWidth"/>
      <w:lvlText w:val="(%2)"/>
      <w:lvlJc w:val="left"/>
      <w:pPr>
        <w:tabs>
          <w:tab w:val="num" w:pos="1020"/>
        </w:tabs>
        <w:ind w:left="1020" w:hanging="420"/>
      </w:pPr>
    </w:lvl>
    <w:lvl w:ilvl="2" w:tplc="3288F5DE" w:tentative="1">
      <w:start w:val="1"/>
      <w:numFmt w:val="decimalEnclosedCircle"/>
      <w:lvlText w:val="%3"/>
      <w:lvlJc w:val="left"/>
      <w:pPr>
        <w:tabs>
          <w:tab w:val="num" w:pos="1440"/>
        </w:tabs>
        <w:ind w:left="1440" w:hanging="420"/>
      </w:pPr>
    </w:lvl>
    <w:lvl w:ilvl="3" w:tplc="F61C388E" w:tentative="1">
      <w:start w:val="1"/>
      <w:numFmt w:val="decimal"/>
      <w:lvlText w:val="%4."/>
      <w:lvlJc w:val="left"/>
      <w:pPr>
        <w:tabs>
          <w:tab w:val="num" w:pos="1860"/>
        </w:tabs>
        <w:ind w:left="1860" w:hanging="420"/>
      </w:pPr>
    </w:lvl>
    <w:lvl w:ilvl="4" w:tplc="F2B6BAA8" w:tentative="1">
      <w:start w:val="1"/>
      <w:numFmt w:val="aiueoFullWidth"/>
      <w:lvlText w:val="(%5)"/>
      <w:lvlJc w:val="left"/>
      <w:pPr>
        <w:tabs>
          <w:tab w:val="num" w:pos="2280"/>
        </w:tabs>
        <w:ind w:left="2280" w:hanging="420"/>
      </w:pPr>
    </w:lvl>
    <w:lvl w:ilvl="5" w:tplc="4CA4C2B0" w:tentative="1">
      <w:start w:val="1"/>
      <w:numFmt w:val="decimalEnclosedCircle"/>
      <w:lvlText w:val="%6"/>
      <w:lvlJc w:val="left"/>
      <w:pPr>
        <w:tabs>
          <w:tab w:val="num" w:pos="2700"/>
        </w:tabs>
        <w:ind w:left="2700" w:hanging="420"/>
      </w:pPr>
    </w:lvl>
    <w:lvl w:ilvl="6" w:tplc="8E62E8BE" w:tentative="1">
      <w:start w:val="1"/>
      <w:numFmt w:val="decimal"/>
      <w:lvlText w:val="%7."/>
      <w:lvlJc w:val="left"/>
      <w:pPr>
        <w:tabs>
          <w:tab w:val="num" w:pos="3120"/>
        </w:tabs>
        <w:ind w:left="3120" w:hanging="420"/>
      </w:pPr>
    </w:lvl>
    <w:lvl w:ilvl="7" w:tplc="4C908134" w:tentative="1">
      <w:start w:val="1"/>
      <w:numFmt w:val="aiueoFullWidth"/>
      <w:lvlText w:val="(%8)"/>
      <w:lvlJc w:val="left"/>
      <w:pPr>
        <w:tabs>
          <w:tab w:val="num" w:pos="3540"/>
        </w:tabs>
        <w:ind w:left="3540" w:hanging="420"/>
      </w:pPr>
    </w:lvl>
    <w:lvl w:ilvl="8" w:tplc="2CAE645C" w:tentative="1">
      <w:start w:val="1"/>
      <w:numFmt w:val="decimalEnclosedCircle"/>
      <w:lvlText w:val="%9"/>
      <w:lvlJc w:val="left"/>
      <w:pPr>
        <w:tabs>
          <w:tab w:val="num" w:pos="3960"/>
        </w:tabs>
        <w:ind w:left="3960" w:hanging="420"/>
      </w:pPr>
    </w:lvl>
  </w:abstractNum>
  <w:abstractNum w:abstractNumId="4" w15:restartNumberingAfterBreak="0">
    <w:nsid w:val="2B687266"/>
    <w:multiLevelType w:val="hybridMultilevel"/>
    <w:tmpl w:val="53229AB6"/>
    <w:lvl w:ilvl="0" w:tplc="6F405940">
      <w:start w:val="1"/>
      <w:numFmt w:val="decimal"/>
      <w:lvlText w:val="(%1)"/>
      <w:lvlJc w:val="left"/>
      <w:pPr>
        <w:tabs>
          <w:tab w:val="num" w:pos="538"/>
        </w:tabs>
        <w:ind w:left="538" w:hanging="360"/>
      </w:pPr>
      <w:rPr>
        <w:rFonts w:hint="eastAsia"/>
      </w:rPr>
    </w:lvl>
    <w:lvl w:ilvl="1" w:tplc="6B6201C6" w:tentative="1">
      <w:start w:val="1"/>
      <w:numFmt w:val="aiueoFullWidth"/>
      <w:lvlText w:val="(%2)"/>
      <w:lvlJc w:val="left"/>
      <w:pPr>
        <w:tabs>
          <w:tab w:val="num" w:pos="1018"/>
        </w:tabs>
        <w:ind w:left="1018" w:hanging="420"/>
      </w:pPr>
    </w:lvl>
    <w:lvl w:ilvl="2" w:tplc="6624D952" w:tentative="1">
      <w:start w:val="1"/>
      <w:numFmt w:val="decimalEnclosedCircle"/>
      <w:lvlText w:val="%3"/>
      <w:lvlJc w:val="left"/>
      <w:pPr>
        <w:tabs>
          <w:tab w:val="num" w:pos="1438"/>
        </w:tabs>
        <w:ind w:left="1438" w:hanging="420"/>
      </w:pPr>
    </w:lvl>
    <w:lvl w:ilvl="3" w:tplc="E0AE2A32" w:tentative="1">
      <w:start w:val="1"/>
      <w:numFmt w:val="decimal"/>
      <w:lvlText w:val="%4."/>
      <w:lvlJc w:val="left"/>
      <w:pPr>
        <w:tabs>
          <w:tab w:val="num" w:pos="1858"/>
        </w:tabs>
        <w:ind w:left="1858" w:hanging="420"/>
      </w:pPr>
    </w:lvl>
    <w:lvl w:ilvl="4" w:tplc="031478E0" w:tentative="1">
      <w:start w:val="1"/>
      <w:numFmt w:val="aiueoFullWidth"/>
      <w:lvlText w:val="(%5)"/>
      <w:lvlJc w:val="left"/>
      <w:pPr>
        <w:tabs>
          <w:tab w:val="num" w:pos="2278"/>
        </w:tabs>
        <w:ind w:left="2278" w:hanging="420"/>
      </w:pPr>
    </w:lvl>
    <w:lvl w:ilvl="5" w:tplc="843EBADA" w:tentative="1">
      <w:start w:val="1"/>
      <w:numFmt w:val="decimalEnclosedCircle"/>
      <w:lvlText w:val="%6"/>
      <w:lvlJc w:val="left"/>
      <w:pPr>
        <w:tabs>
          <w:tab w:val="num" w:pos="2698"/>
        </w:tabs>
        <w:ind w:left="2698" w:hanging="420"/>
      </w:pPr>
    </w:lvl>
    <w:lvl w:ilvl="6" w:tplc="B032F296" w:tentative="1">
      <w:start w:val="1"/>
      <w:numFmt w:val="decimal"/>
      <w:lvlText w:val="%7."/>
      <w:lvlJc w:val="left"/>
      <w:pPr>
        <w:tabs>
          <w:tab w:val="num" w:pos="3118"/>
        </w:tabs>
        <w:ind w:left="3118" w:hanging="420"/>
      </w:pPr>
    </w:lvl>
    <w:lvl w:ilvl="7" w:tplc="EE664B6C" w:tentative="1">
      <w:start w:val="1"/>
      <w:numFmt w:val="aiueoFullWidth"/>
      <w:lvlText w:val="(%8)"/>
      <w:lvlJc w:val="left"/>
      <w:pPr>
        <w:tabs>
          <w:tab w:val="num" w:pos="3538"/>
        </w:tabs>
        <w:ind w:left="3538" w:hanging="420"/>
      </w:pPr>
    </w:lvl>
    <w:lvl w:ilvl="8" w:tplc="F49470CA" w:tentative="1">
      <w:start w:val="1"/>
      <w:numFmt w:val="decimalEnclosedCircle"/>
      <w:lvlText w:val="%9"/>
      <w:lvlJc w:val="left"/>
      <w:pPr>
        <w:tabs>
          <w:tab w:val="num" w:pos="3958"/>
        </w:tabs>
        <w:ind w:left="3958" w:hanging="420"/>
      </w:pPr>
    </w:lvl>
  </w:abstractNum>
  <w:abstractNum w:abstractNumId="5" w15:restartNumberingAfterBreak="0">
    <w:nsid w:val="371153EF"/>
    <w:multiLevelType w:val="hybridMultilevel"/>
    <w:tmpl w:val="01E02744"/>
    <w:lvl w:ilvl="0" w:tplc="9BC2CC4A">
      <w:start w:val="2"/>
      <w:numFmt w:val="bullet"/>
      <w:lvlText w:val="※"/>
      <w:lvlJc w:val="left"/>
      <w:pPr>
        <w:tabs>
          <w:tab w:val="num" w:pos="360"/>
        </w:tabs>
        <w:ind w:left="360" w:hanging="360"/>
      </w:pPr>
      <w:rPr>
        <w:rFonts w:ascii="ＭＳ 明朝" w:eastAsia="ＭＳ 明朝" w:hAnsi="ＭＳ 明朝" w:cs="Times New Roman" w:hint="eastAsia"/>
      </w:rPr>
    </w:lvl>
    <w:lvl w:ilvl="1" w:tplc="CDB2C99C" w:tentative="1">
      <w:start w:val="1"/>
      <w:numFmt w:val="bullet"/>
      <w:lvlText w:val=""/>
      <w:lvlJc w:val="left"/>
      <w:pPr>
        <w:tabs>
          <w:tab w:val="num" w:pos="840"/>
        </w:tabs>
        <w:ind w:left="840" w:hanging="420"/>
      </w:pPr>
      <w:rPr>
        <w:rFonts w:ascii="Wingdings" w:hAnsi="Wingdings" w:hint="default"/>
      </w:rPr>
    </w:lvl>
    <w:lvl w:ilvl="2" w:tplc="DBEA6040" w:tentative="1">
      <w:start w:val="1"/>
      <w:numFmt w:val="bullet"/>
      <w:lvlText w:val=""/>
      <w:lvlJc w:val="left"/>
      <w:pPr>
        <w:tabs>
          <w:tab w:val="num" w:pos="1260"/>
        </w:tabs>
        <w:ind w:left="1260" w:hanging="420"/>
      </w:pPr>
      <w:rPr>
        <w:rFonts w:ascii="Wingdings" w:hAnsi="Wingdings" w:hint="default"/>
      </w:rPr>
    </w:lvl>
    <w:lvl w:ilvl="3" w:tplc="13ACEE16" w:tentative="1">
      <w:start w:val="1"/>
      <w:numFmt w:val="bullet"/>
      <w:lvlText w:val=""/>
      <w:lvlJc w:val="left"/>
      <w:pPr>
        <w:tabs>
          <w:tab w:val="num" w:pos="1680"/>
        </w:tabs>
        <w:ind w:left="1680" w:hanging="420"/>
      </w:pPr>
      <w:rPr>
        <w:rFonts w:ascii="Wingdings" w:hAnsi="Wingdings" w:hint="default"/>
      </w:rPr>
    </w:lvl>
    <w:lvl w:ilvl="4" w:tplc="4608104E" w:tentative="1">
      <w:start w:val="1"/>
      <w:numFmt w:val="bullet"/>
      <w:lvlText w:val=""/>
      <w:lvlJc w:val="left"/>
      <w:pPr>
        <w:tabs>
          <w:tab w:val="num" w:pos="2100"/>
        </w:tabs>
        <w:ind w:left="2100" w:hanging="420"/>
      </w:pPr>
      <w:rPr>
        <w:rFonts w:ascii="Wingdings" w:hAnsi="Wingdings" w:hint="default"/>
      </w:rPr>
    </w:lvl>
    <w:lvl w:ilvl="5" w:tplc="E03C04E4" w:tentative="1">
      <w:start w:val="1"/>
      <w:numFmt w:val="bullet"/>
      <w:lvlText w:val=""/>
      <w:lvlJc w:val="left"/>
      <w:pPr>
        <w:tabs>
          <w:tab w:val="num" w:pos="2520"/>
        </w:tabs>
        <w:ind w:left="2520" w:hanging="420"/>
      </w:pPr>
      <w:rPr>
        <w:rFonts w:ascii="Wingdings" w:hAnsi="Wingdings" w:hint="default"/>
      </w:rPr>
    </w:lvl>
    <w:lvl w:ilvl="6" w:tplc="17C0A69C" w:tentative="1">
      <w:start w:val="1"/>
      <w:numFmt w:val="bullet"/>
      <w:lvlText w:val=""/>
      <w:lvlJc w:val="left"/>
      <w:pPr>
        <w:tabs>
          <w:tab w:val="num" w:pos="2940"/>
        </w:tabs>
        <w:ind w:left="2940" w:hanging="420"/>
      </w:pPr>
      <w:rPr>
        <w:rFonts w:ascii="Wingdings" w:hAnsi="Wingdings" w:hint="default"/>
      </w:rPr>
    </w:lvl>
    <w:lvl w:ilvl="7" w:tplc="2856D106" w:tentative="1">
      <w:start w:val="1"/>
      <w:numFmt w:val="bullet"/>
      <w:lvlText w:val=""/>
      <w:lvlJc w:val="left"/>
      <w:pPr>
        <w:tabs>
          <w:tab w:val="num" w:pos="3360"/>
        </w:tabs>
        <w:ind w:left="3360" w:hanging="420"/>
      </w:pPr>
      <w:rPr>
        <w:rFonts w:ascii="Wingdings" w:hAnsi="Wingdings" w:hint="default"/>
      </w:rPr>
    </w:lvl>
    <w:lvl w:ilvl="8" w:tplc="87B8487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3F3B23"/>
    <w:multiLevelType w:val="hybridMultilevel"/>
    <w:tmpl w:val="33802DF0"/>
    <w:lvl w:ilvl="0" w:tplc="F82E9BD6">
      <w:start w:val="4"/>
      <w:numFmt w:val="decimalFullWidth"/>
      <w:lvlText w:val="第%1条"/>
      <w:lvlJc w:val="left"/>
      <w:pPr>
        <w:tabs>
          <w:tab w:val="num" w:pos="840"/>
        </w:tabs>
        <w:ind w:left="840" w:hanging="840"/>
      </w:pPr>
      <w:rPr>
        <w:rFonts w:hint="default"/>
      </w:rPr>
    </w:lvl>
    <w:lvl w:ilvl="1" w:tplc="037E4ACC">
      <w:start w:val="1"/>
      <w:numFmt w:val="decimal"/>
      <w:lvlText w:val="(%2)"/>
      <w:lvlJc w:val="left"/>
      <w:pPr>
        <w:tabs>
          <w:tab w:val="num" w:pos="840"/>
        </w:tabs>
        <w:ind w:left="840" w:hanging="420"/>
      </w:pPr>
      <w:rPr>
        <w:rFonts w:hint="default"/>
      </w:rPr>
    </w:lvl>
    <w:lvl w:ilvl="2" w:tplc="E8F22B10" w:tentative="1">
      <w:start w:val="1"/>
      <w:numFmt w:val="decimalEnclosedCircle"/>
      <w:lvlText w:val="%3"/>
      <w:lvlJc w:val="left"/>
      <w:pPr>
        <w:tabs>
          <w:tab w:val="num" w:pos="1260"/>
        </w:tabs>
        <w:ind w:left="1260" w:hanging="420"/>
      </w:pPr>
    </w:lvl>
    <w:lvl w:ilvl="3" w:tplc="68BA3206" w:tentative="1">
      <w:start w:val="1"/>
      <w:numFmt w:val="decimal"/>
      <w:lvlText w:val="%4."/>
      <w:lvlJc w:val="left"/>
      <w:pPr>
        <w:tabs>
          <w:tab w:val="num" w:pos="1680"/>
        </w:tabs>
        <w:ind w:left="1680" w:hanging="420"/>
      </w:pPr>
    </w:lvl>
    <w:lvl w:ilvl="4" w:tplc="57D4E47C" w:tentative="1">
      <w:start w:val="1"/>
      <w:numFmt w:val="aiueoFullWidth"/>
      <w:lvlText w:val="(%5)"/>
      <w:lvlJc w:val="left"/>
      <w:pPr>
        <w:tabs>
          <w:tab w:val="num" w:pos="2100"/>
        </w:tabs>
        <w:ind w:left="2100" w:hanging="420"/>
      </w:pPr>
    </w:lvl>
    <w:lvl w:ilvl="5" w:tplc="26829144" w:tentative="1">
      <w:start w:val="1"/>
      <w:numFmt w:val="decimalEnclosedCircle"/>
      <w:lvlText w:val="%6"/>
      <w:lvlJc w:val="left"/>
      <w:pPr>
        <w:tabs>
          <w:tab w:val="num" w:pos="2520"/>
        </w:tabs>
        <w:ind w:left="2520" w:hanging="420"/>
      </w:pPr>
    </w:lvl>
    <w:lvl w:ilvl="6" w:tplc="562424C4" w:tentative="1">
      <w:start w:val="1"/>
      <w:numFmt w:val="decimal"/>
      <w:lvlText w:val="%7."/>
      <w:lvlJc w:val="left"/>
      <w:pPr>
        <w:tabs>
          <w:tab w:val="num" w:pos="2940"/>
        </w:tabs>
        <w:ind w:left="2940" w:hanging="420"/>
      </w:pPr>
    </w:lvl>
    <w:lvl w:ilvl="7" w:tplc="EB5E27AE" w:tentative="1">
      <w:start w:val="1"/>
      <w:numFmt w:val="aiueoFullWidth"/>
      <w:lvlText w:val="(%8)"/>
      <w:lvlJc w:val="left"/>
      <w:pPr>
        <w:tabs>
          <w:tab w:val="num" w:pos="3360"/>
        </w:tabs>
        <w:ind w:left="3360" w:hanging="420"/>
      </w:pPr>
    </w:lvl>
    <w:lvl w:ilvl="8" w:tplc="BB10F206" w:tentative="1">
      <w:start w:val="1"/>
      <w:numFmt w:val="decimalEnclosedCircle"/>
      <w:lvlText w:val="%9"/>
      <w:lvlJc w:val="left"/>
      <w:pPr>
        <w:tabs>
          <w:tab w:val="num" w:pos="3780"/>
        </w:tabs>
        <w:ind w:left="3780" w:hanging="420"/>
      </w:pPr>
    </w:lvl>
  </w:abstractNum>
  <w:abstractNum w:abstractNumId="7" w15:restartNumberingAfterBreak="0">
    <w:nsid w:val="37CC4125"/>
    <w:multiLevelType w:val="hybridMultilevel"/>
    <w:tmpl w:val="B09862AC"/>
    <w:lvl w:ilvl="0" w:tplc="110686A2">
      <w:start w:val="2"/>
      <w:numFmt w:val="decimalFullWidth"/>
      <w:lvlText w:val="第%1章"/>
      <w:lvlJc w:val="left"/>
      <w:pPr>
        <w:tabs>
          <w:tab w:val="num" w:pos="2205"/>
        </w:tabs>
        <w:ind w:left="2205" w:hanging="1470"/>
      </w:pPr>
      <w:rPr>
        <w:rFonts w:hint="eastAsia"/>
      </w:rPr>
    </w:lvl>
    <w:lvl w:ilvl="1" w:tplc="8D160138" w:tentative="1">
      <w:start w:val="1"/>
      <w:numFmt w:val="aiueoFullWidth"/>
      <w:lvlText w:val="(%2)"/>
      <w:lvlJc w:val="left"/>
      <w:pPr>
        <w:tabs>
          <w:tab w:val="num" w:pos="1575"/>
        </w:tabs>
        <w:ind w:left="1575" w:hanging="420"/>
      </w:pPr>
    </w:lvl>
    <w:lvl w:ilvl="2" w:tplc="058049C0" w:tentative="1">
      <w:start w:val="1"/>
      <w:numFmt w:val="decimalEnclosedCircle"/>
      <w:lvlText w:val="%3"/>
      <w:lvlJc w:val="left"/>
      <w:pPr>
        <w:tabs>
          <w:tab w:val="num" w:pos="1995"/>
        </w:tabs>
        <w:ind w:left="1995" w:hanging="420"/>
      </w:pPr>
    </w:lvl>
    <w:lvl w:ilvl="3" w:tplc="DE5C15B4" w:tentative="1">
      <w:start w:val="1"/>
      <w:numFmt w:val="decimal"/>
      <w:lvlText w:val="%4."/>
      <w:lvlJc w:val="left"/>
      <w:pPr>
        <w:tabs>
          <w:tab w:val="num" w:pos="2415"/>
        </w:tabs>
        <w:ind w:left="2415" w:hanging="420"/>
      </w:pPr>
    </w:lvl>
    <w:lvl w:ilvl="4" w:tplc="09F41A68" w:tentative="1">
      <w:start w:val="1"/>
      <w:numFmt w:val="aiueoFullWidth"/>
      <w:lvlText w:val="(%5)"/>
      <w:lvlJc w:val="left"/>
      <w:pPr>
        <w:tabs>
          <w:tab w:val="num" w:pos="2835"/>
        </w:tabs>
        <w:ind w:left="2835" w:hanging="420"/>
      </w:pPr>
    </w:lvl>
    <w:lvl w:ilvl="5" w:tplc="57C466F4" w:tentative="1">
      <w:start w:val="1"/>
      <w:numFmt w:val="decimalEnclosedCircle"/>
      <w:lvlText w:val="%6"/>
      <w:lvlJc w:val="left"/>
      <w:pPr>
        <w:tabs>
          <w:tab w:val="num" w:pos="3255"/>
        </w:tabs>
        <w:ind w:left="3255" w:hanging="420"/>
      </w:pPr>
    </w:lvl>
    <w:lvl w:ilvl="6" w:tplc="0774372C" w:tentative="1">
      <w:start w:val="1"/>
      <w:numFmt w:val="decimal"/>
      <w:lvlText w:val="%7."/>
      <w:lvlJc w:val="left"/>
      <w:pPr>
        <w:tabs>
          <w:tab w:val="num" w:pos="3675"/>
        </w:tabs>
        <w:ind w:left="3675" w:hanging="420"/>
      </w:pPr>
    </w:lvl>
    <w:lvl w:ilvl="7" w:tplc="142E9AFE" w:tentative="1">
      <w:start w:val="1"/>
      <w:numFmt w:val="aiueoFullWidth"/>
      <w:lvlText w:val="(%8)"/>
      <w:lvlJc w:val="left"/>
      <w:pPr>
        <w:tabs>
          <w:tab w:val="num" w:pos="4095"/>
        </w:tabs>
        <w:ind w:left="4095" w:hanging="420"/>
      </w:pPr>
    </w:lvl>
    <w:lvl w:ilvl="8" w:tplc="847ACD3E" w:tentative="1">
      <w:start w:val="1"/>
      <w:numFmt w:val="decimalEnclosedCircle"/>
      <w:lvlText w:val="%9"/>
      <w:lvlJc w:val="left"/>
      <w:pPr>
        <w:tabs>
          <w:tab w:val="num" w:pos="4515"/>
        </w:tabs>
        <w:ind w:left="4515" w:hanging="420"/>
      </w:pPr>
    </w:lvl>
  </w:abstractNum>
  <w:abstractNum w:abstractNumId="8" w15:restartNumberingAfterBreak="0">
    <w:nsid w:val="4876254A"/>
    <w:multiLevelType w:val="hybridMultilevel"/>
    <w:tmpl w:val="706C3F42"/>
    <w:lvl w:ilvl="0" w:tplc="D0A6F9A6">
      <w:start w:val="3"/>
      <w:numFmt w:val="decimal"/>
      <w:lvlText w:val="(%1)"/>
      <w:lvlJc w:val="left"/>
      <w:pPr>
        <w:tabs>
          <w:tab w:val="num" w:pos="538"/>
        </w:tabs>
        <w:ind w:left="538" w:hanging="360"/>
      </w:pPr>
      <w:rPr>
        <w:rFonts w:hint="eastAsia"/>
      </w:rPr>
    </w:lvl>
    <w:lvl w:ilvl="1" w:tplc="027EEB18" w:tentative="1">
      <w:start w:val="1"/>
      <w:numFmt w:val="aiueoFullWidth"/>
      <w:lvlText w:val="(%2)"/>
      <w:lvlJc w:val="left"/>
      <w:pPr>
        <w:tabs>
          <w:tab w:val="num" w:pos="1018"/>
        </w:tabs>
        <w:ind w:left="1018" w:hanging="420"/>
      </w:pPr>
    </w:lvl>
    <w:lvl w:ilvl="2" w:tplc="B02AF14C" w:tentative="1">
      <w:start w:val="1"/>
      <w:numFmt w:val="decimalEnclosedCircle"/>
      <w:lvlText w:val="%3"/>
      <w:lvlJc w:val="left"/>
      <w:pPr>
        <w:tabs>
          <w:tab w:val="num" w:pos="1438"/>
        </w:tabs>
        <w:ind w:left="1438" w:hanging="420"/>
      </w:pPr>
    </w:lvl>
    <w:lvl w:ilvl="3" w:tplc="9208D6AE" w:tentative="1">
      <w:start w:val="1"/>
      <w:numFmt w:val="decimal"/>
      <w:lvlText w:val="%4."/>
      <w:lvlJc w:val="left"/>
      <w:pPr>
        <w:tabs>
          <w:tab w:val="num" w:pos="1858"/>
        </w:tabs>
        <w:ind w:left="1858" w:hanging="420"/>
      </w:pPr>
    </w:lvl>
    <w:lvl w:ilvl="4" w:tplc="53EAC5AA" w:tentative="1">
      <w:start w:val="1"/>
      <w:numFmt w:val="aiueoFullWidth"/>
      <w:lvlText w:val="(%5)"/>
      <w:lvlJc w:val="left"/>
      <w:pPr>
        <w:tabs>
          <w:tab w:val="num" w:pos="2278"/>
        </w:tabs>
        <w:ind w:left="2278" w:hanging="420"/>
      </w:pPr>
    </w:lvl>
    <w:lvl w:ilvl="5" w:tplc="AB16ED52" w:tentative="1">
      <w:start w:val="1"/>
      <w:numFmt w:val="decimalEnclosedCircle"/>
      <w:lvlText w:val="%6"/>
      <w:lvlJc w:val="left"/>
      <w:pPr>
        <w:tabs>
          <w:tab w:val="num" w:pos="2698"/>
        </w:tabs>
        <w:ind w:left="2698" w:hanging="420"/>
      </w:pPr>
    </w:lvl>
    <w:lvl w:ilvl="6" w:tplc="F23CA942" w:tentative="1">
      <w:start w:val="1"/>
      <w:numFmt w:val="decimal"/>
      <w:lvlText w:val="%7."/>
      <w:lvlJc w:val="left"/>
      <w:pPr>
        <w:tabs>
          <w:tab w:val="num" w:pos="3118"/>
        </w:tabs>
        <w:ind w:left="3118" w:hanging="420"/>
      </w:pPr>
    </w:lvl>
    <w:lvl w:ilvl="7" w:tplc="E834B7C0" w:tentative="1">
      <w:start w:val="1"/>
      <w:numFmt w:val="aiueoFullWidth"/>
      <w:lvlText w:val="(%8)"/>
      <w:lvlJc w:val="left"/>
      <w:pPr>
        <w:tabs>
          <w:tab w:val="num" w:pos="3538"/>
        </w:tabs>
        <w:ind w:left="3538" w:hanging="420"/>
      </w:pPr>
    </w:lvl>
    <w:lvl w:ilvl="8" w:tplc="CD688686" w:tentative="1">
      <w:start w:val="1"/>
      <w:numFmt w:val="decimalEnclosedCircle"/>
      <w:lvlText w:val="%9"/>
      <w:lvlJc w:val="left"/>
      <w:pPr>
        <w:tabs>
          <w:tab w:val="num" w:pos="3958"/>
        </w:tabs>
        <w:ind w:left="3958" w:hanging="420"/>
      </w:pPr>
    </w:lvl>
  </w:abstractNum>
  <w:abstractNum w:abstractNumId="9" w15:restartNumberingAfterBreak="0">
    <w:nsid w:val="4F746C7F"/>
    <w:multiLevelType w:val="hybridMultilevel"/>
    <w:tmpl w:val="D9F42276"/>
    <w:lvl w:ilvl="0" w:tplc="752A5A2A">
      <w:start w:val="1"/>
      <w:numFmt w:val="decimal"/>
      <w:lvlText w:val="(%1)"/>
      <w:lvlJc w:val="left"/>
      <w:pPr>
        <w:tabs>
          <w:tab w:val="num" w:pos="703"/>
        </w:tabs>
        <w:ind w:left="703" w:hanging="420"/>
      </w:pPr>
      <w:rPr>
        <w:rFonts w:hint="default"/>
      </w:rPr>
    </w:lvl>
    <w:lvl w:ilvl="1" w:tplc="74CC5046" w:tentative="1">
      <w:start w:val="1"/>
      <w:numFmt w:val="aiueoFullWidth"/>
      <w:lvlText w:val="(%2)"/>
      <w:lvlJc w:val="left"/>
      <w:pPr>
        <w:tabs>
          <w:tab w:val="num" w:pos="1123"/>
        </w:tabs>
        <w:ind w:left="1123" w:hanging="420"/>
      </w:pPr>
    </w:lvl>
    <w:lvl w:ilvl="2" w:tplc="1DAEF1E8" w:tentative="1">
      <w:start w:val="1"/>
      <w:numFmt w:val="decimalEnclosedCircle"/>
      <w:lvlText w:val="%3"/>
      <w:lvlJc w:val="left"/>
      <w:pPr>
        <w:tabs>
          <w:tab w:val="num" w:pos="1543"/>
        </w:tabs>
        <w:ind w:left="1543" w:hanging="420"/>
      </w:pPr>
    </w:lvl>
    <w:lvl w:ilvl="3" w:tplc="DEFE79AC" w:tentative="1">
      <w:start w:val="1"/>
      <w:numFmt w:val="decimal"/>
      <w:lvlText w:val="%4."/>
      <w:lvlJc w:val="left"/>
      <w:pPr>
        <w:tabs>
          <w:tab w:val="num" w:pos="1963"/>
        </w:tabs>
        <w:ind w:left="1963" w:hanging="420"/>
      </w:pPr>
    </w:lvl>
    <w:lvl w:ilvl="4" w:tplc="5AEC771A" w:tentative="1">
      <w:start w:val="1"/>
      <w:numFmt w:val="aiueoFullWidth"/>
      <w:lvlText w:val="(%5)"/>
      <w:lvlJc w:val="left"/>
      <w:pPr>
        <w:tabs>
          <w:tab w:val="num" w:pos="2383"/>
        </w:tabs>
        <w:ind w:left="2383" w:hanging="420"/>
      </w:pPr>
    </w:lvl>
    <w:lvl w:ilvl="5" w:tplc="AF82ACAA" w:tentative="1">
      <w:start w:val="1"/>
      <w:numFmt w:val="decimalEnclosedCircle"/>
      <w:lvlText w:val="%6"/>
      <w:lvlJc w:val="left"/>
      <w:pPr>
        <w:tabs>
          <w:tab w:val="num" w:pos="2803"/>
        </w:tabs>
        <w:ind w:left="2803" w:hanging="420"/>
      </w:pPr>
    </w:lvl>
    <w:lvl w:ilvl="6" w:tplc="93F6D8B6" w:tentative="1">
      <w:start w:val="1"/>
      <w:numFmt w:val="decimal"/>
      <w:lvlText w:val="%7."/>
      <w:lvlJc w:val="left"/>
      <w:pPr>
        <w:tabs>
          <w:tab w:val="num" w:pos="3223"/>
        </w:tabs>
        <w:ind w:left="3223" w:hanging="420"/>
      </w:pPr>
    </w:lvl>
    <w:lvl w:ilvl="7" w:tplc="5C2ED10A" w:tentative="1">
      <w:start w:val="1"/>
      <w:numFmt w:val="aiueoFullWidth"/>
      <w:lvlText w:val="(%8)"/>
      <w:lvlJc w:val="left"/>
      <w:pPr>
        <w:tabs>
          <w:tab w:val="num" w:pos="3643"/>
        </w:tabs>
        <w:ind w:left="3643" w:hanging="420"/>
      </w:pPr>
    </w:lvl>
    <w:lvl w:ilvl="8" w:tplc="1F4CE69E" w:tentative="1">
      <w:start w:val="1"/>
      <w:numFmt w:val="decimalEnclosedCircle"/>
      <w:lvlText w:val="%9"/>
      <w:lvlJc w:val="left"/>
      <w:pPr>
        <w:tabs>
          <w:tab w:val="num" w:pos="4063"/>
        </w:tabs>
        <w:ind w:left="4063" w:hanging="420"/>
      </w:pPr>
    </w:lvl>
  </w:abstractNum>
  <w:abstractNum w:abstractNumId="10" w15:restartNumberingAfterBreak="0">
    <w:nsid w:val="56F8328E"/>
    <w:multiLevelType w:val="hybridMultilevel"/>
    <w:tmpl w:val="B994ED3A"/>
    <w:lvl w:ilvl="0" w:tplc="6C4E4FFC">
      <w:numFmt w:val="bullet"/>
      <w:lvlText w:val="○"/>
      <w:lvlJc w:val="left"/>
      <w:pPr>
        <w:tabs>
          <w:tab w:val="num" w:pos="360"/>
        </w:tabs>
        <w:ind w:left="360" w:hanging="360"/>
      </w:pPr>
      <w:rPr>
        <w:rFonts w:ascii="ＭＳ 明朝" w:eastAsia="ＭＳ 明朝" w:hAnsi="ＭＳ 明朝" w:cs="Times New Roman" w:hint="eastAsia"/>
      </w:rPr>
    </w:lvl>
    <w:lvl w:ilvl="1" w:tplc="EFB0C354" w:tentative="1">
      <w:start w:val="1"/>
      <w:numFmt w:val="bullet"/>
      <w:lvlText w:val=""/>
      <w:lvlJc w:val="left"/>
      <w:pPr>
        <w:tabs>
          <w:tab w:val="num" w:pos="840"/>
        </w:tabs>
        <w:ind w:left="840" w:hanging="420"/>
      </w:pPr>
      <w:rPr>
        <w:rFonts w:ascii="Wingdings" w:hAnsi="Wingdings" w:hint="default"/>
      </w:rPr>
    </w:lvl>
    <w:lvl w:ilvl="2" w:tplc="1BBEC796" w:tentative="1">
      <w:start w:val="1"/>
      <w:numFmt w:val="bullet"/>
      <w:lvlText w:val=""/>
      <w:lvlJc w:val="left"/>
      <w:pPr>
        <w:tabs>
          <w:tab w:val="num" w:pos="1260"/>
        </w:tabs>
        <w:ind w:left="1260" w:hanging="420"/>
      </w:pPr>
      <w:rPr>
        <w:rFonts w:ascii="Wingdings" w:hAnsi="Wingdings" w:hint="default"/>
      </w:rPr>
    </w:lvl>
    <w:lvl w:ilvl="3" w:tplc="72FC8B64" w:tentative="1">
      <w:start w:val="1"/>
      <w:numFmt w:val="bullet"/>
      <w:lvlText w:val=""/>
      <w:lvlJc w:val="left"/>
      <w:pPr>
        <w:tabs>
          <w:tab w:val="num" w:pos="1680"/>
        </w:tabs>
        <w:ind w:left="1680" w:hanging="420"/>
      </w:pPr>
      <w:rPr>
        <w:rFonts w:ascii="Wingdings" w:hAnsi="Wingdings" w:hint="default"/>
      </w:rPr>
    </w:lvl>
    <w:lvl w:ilvl="4" w:tplc="15CEBCF8" w:tentative="1">
      <w:start w:val="1"/>
      <w:numFmt w:val="bullet"/>
      <w:lvlText w:val=""/>
      <w:lvlJc w:val="left"/>
      <w:pPr>
        <w:tabs>
          <w:tab w:val="num" w:pos="2100"/>
        </w:tabs>
        <w:ind w:left="2100" w:hanging="420"/>
      </w:pPr>
      <w:rPr>
        <w:rFonts w:ascii="Wingdings" w:hAnsi="Wingdings" w:hint="default"/>
      </w:rPr>
    </w:lvl>
    <w:lvl w:ilvl="5" w:tplc="EEB07350" w:tentative="1">
      <w:start w:val="1"/>
      <w:numFmt w:val="bullet"/>
      <w:lvlText w:val=""/>
      <w:lvlJc w:val="left"/>
      <w:pPr>
        <w:tabs>
          <w:tab w:val="num" w:pos="2520"/>
        </w:tabs>
        <w:ind w:left="2520" w:hanging="420"/>
      </w:pPr>
      <w:rPr>
        <w:rFonts w:ascii="Wingdings" w:hAnsi="Wingdings" w:hint="default"/>
      </w:rPr>
    </w:lvl>
    <w:lvl w:ilvl="6" w:tplc="4E0CB21E" w:tentative="1">
      <w:start w:val="1"/>
      <w:numFmt w:val="bullet"/>
      <w:lvlText w:val=""/>
      <w:lvlJc w:val="left"/>
      <w:pPr>
        <w:tabs>
          <w:tab w:val="num" w:pos="2940"/>
        </w:tabs>
        <w:ind w:left="2940" w:hanging="420"/>
      </w:pPr>
      <w:rPr>
        <w:rFonts w:ascii="Wingdings" w:hAnsi="Wingdings" w:hint="default"/>
      </w:rPr>
    </w:lvl>
    <w:lvl w:ilvl="7" w:tplc="B22CDF3A" w:tentative="1">
      <w:start w:val="1"/>
      <w:numFmt w:val="bullet"/>
      <w:lvlText w:val=""/>
      <w:lvlJc w:val="left"/>
      <w:pPr>
        <w:tabs>
          <w:tab w:val="num" w:pos="3360"/>
        </w:tabs>
        <w:ind w:left="3360" w:hanging="420"/>
      </w:pPr>
      <w:rPr>
        <w:rFonts w:ascii="Wingdings" w:hAnsi="Wingdings" w:hint="default"/>
      </w:rPr>
    </w:lvl>
    <w:lvl w:ilvl="8" w:tplc="64A47556"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667457"/>
    <w:multiLevelType w:val="hybridMultilevel"/>
    <w:tmpl w:val="839A212C"/>
    <w:lvl w:ilvl="0" w:tplc="9C32D662">
      <w:start w:val="2"/>
      <w:numFmt w:val="bullet"/>
      <w:lvlText w:val="※"/>
      <w:lvlJc w:val="left"/>
      <w:pPr>
        <w:tabs>
          <w:tab w:val="num" w:pos="420"/>
        </w:tabs>
        <w:ind w:left="420" w:hanging="420"/>
      </w:pPr>
      <w:rPr>
        <w:rFonts w:ascii="ＭＳ 明朝" w:eastAsia="ＭＳ 明朝" w:hAnsi="ＭＳ 明朝" w:cs="Times New Roman" w:hint="eastAsia"/>
      </w:rPr>
    </w:lvl>
    <w:lvl w:ilvl="1" w:tplc="221034FC" w:tentative="1">
      <w:start w:val="1"/>
      <w:numFmt w:val="bullet"/>
      <w:lvlText w:val=""/>
      <w:lvlJc w:val="left"/>
      <w:pPr>
        <w:tabs>
          <w:tab w:val="num" w:pos="840"/>
        </w:tabs>
        <w:ind w:left="840" w:hanging="420"/>
      </w:pPr>
      <w:rPr>
        <w:rFonts w:ascii="Wingdings" w:hAnsi="Wingdings" w:hint="default"/>
      </w:rPr>
    </w:lvl>
    <w:lvl w:ilvl="2" w:tplc="FFDC617A" w:tentative="1">
      <w:start w:val="1"/>
      <w:numFmt w:val="bullet"/>
      <w:lvlText w:val=""/>
      <w:lvlJc w:val="left"/>
      <w:pPr>
        <w:tabs>
          <w:tab w:val="num" w:pos="1260"/>
        </w:tabs>
        <w:ind w:left="1260" w:hanging="420"/>
      </w:pPr>
      <w:rPr>
        <w:rFonts w:ascii="Wingdings" w:hAnsi="Wingdings" w:hint="default"/>
      </w:rPr>
    </w:lvl>
    <w:lvl w:ilvl="3" w:tplc="FCFE3118" w:tentative="1">
      <w:start w:val="1"/>
      <w:numFmt w:val="bullet"/>
      <w:lvlText w:val=""/>
      <w:lvlJc w:val="left"/>
      <w:pPr>
        <w:tabs>
          <w:tab w:val="num" w:pos="1680"/>
        </w:tabs>
        <w:ind w:left="1680" w:hanging="420"/>
      </w:pPr>
      <w:rPr>
        <w:rFonts w:ascii="Wingdings" w:hAnsi="Wingdings" w:hint="default"/>
      </w:rPr>
    </w:lvl>
    <w:lvl w:ilvl="4" w:tplc="BE9888AC" w:tentative="1">
      <w:start w:val="1"/>
      <w:numFmt w:val="bullet"/>
      <w:lvlText w:val=""/>
      <w:lvlJc w:val="left"/>
      <w:pPr>
        <w:tabs>
          <w:tab w:val="num" w:pos="2100"/>
        </w:tabs>
        <w:ind w:left="2100" w:hanging="420"/>
      </w:pPr>
      <w:rPr>
        <w:rFonts w:ascii="Wingdings" w:hAnsi="Wingdings" w:hint="default"/>
      </w:rPr>
    </w:lvl>
    <w:lvl w:ilvl="5" w:tplc="C13EF508" w:tentative="1">
      <w:start w:val="1"/>
      <w:numFmt w:val="bullet"/>
      <w:lvlText w:val=""/>
      <w:lvlJc w:val="left"/>
      <w:pPr>
        <w:tabs>
          <w:tab w:val="num" w:pos="2520"/>
        </w:tabs>
        <w:ind w:left="2520" w:hanging="420"/>
      </w:pPr>
      <w:rPr>
        <w:rFonts w:ascii="Wingdings" w:hAnsi="Wingdings" w:hint="default"/>
      </w:rPr>
    </w:lvl>
    <w:lvl w:ilvl="6" w:tplc="BDC857B2" w:tentative="1">
      <w:start w:val="1"/>
      <w:numFmt w:val="bullet"/>
      <w:lvlText w:val=""/>
      <w:lvlJc w:val="left"/>
      <w:pPr>
        <w:tabs>
          <w:tab w:val="num" w:pos="2940"/>
        </w:tabs>
        <w:ind w:left="2940" w:hanging="420"/>
      </w:pPr>
      <w:rPr>
        <w:rFonts w:ascii="Wingdings" w:hAnsi="Wingdings" w:hint="default"/>
      </w:rPr>
    </w:lvl>
    <w:lvl w:ilvl="7" w:tplc="9B7A1D9A" w:tentative="1">
      <w:start w:val="1"/>
      <w:numFmt w:val="bullet"/>
      <w:lvlText w:val=""/>
      <w:lvlJc w:val="left"/>
      <w:pPr>
        <w:tabs>
          <w:tab w:val="num" w:pos="3360"/>
        </w:tabs>
        <w:ind w:left="3360" w:hanging="420"/>
      </w:pPr>
      <w:rPr>
        <w:rFonts w:ascii="Wingdings" w:hAnsi="Wingdings" w:hint="default"/>
      </w:rPr>
    </w:lvl>
    <w:lvl w:ilvl="8" w:tplc="F766B92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5E023D"/>
    <w:multiLevelType w:val="hybridMultilevel"/>
    <w:tmpl w:val="B816D2FE"/>
    <w:lvl w:ilvl="0" w:tplc="D92052EE">
      <w:numFmt w:val="bullet"/>
      <w:lvlText w:val="・"/>
      <w:lvlJc w:val="left"/>
      <w:pPr>
        <w:tabs>
          <w:tab w:val="num" w:pos="540"/>
        </w:tabs>
        <w:ind w:left="540" w:hanging="360"/>
      </w:pPr>
      <w:rPr>
        <w:rFonts w:ascii="ＭＳ 明朝" w:eastAsia="ＭＳ 明朝" w:hAnsi="ＭＳ 明朝" w:cs="Times New Roman" w:hint="eastAsia"/>
      </w:rPr>
    </w:lvl>
    <w:lvl w:ilvl="1" w:tplc="08DC6234" w:tentative="1">
      <w:start w:val="1"/>
      <w:numFmt w:val="bullet"/>
      <w:lvlText w:val=""/>
      <w:lvlJc w:val="left"/>
      <w:pPr>
        <w:tabs>
          <w:tab w:val="num" w:pos="1020"/>
        </w:tabs>
        <w:ind w:left="1020" w:hanging="420"/>
      </w:pPr>
      <w:rPr>
        <w:rFonts w:ascii="Wingdings" w:hAnsi="Wingdings" w:hint="default"/>
      </w:rPr>
    </w:lvl>
    <w:lvl w:ilvl="2" w:tplc="CBC02AE8" w:tentative="1">
      <w:start w:val="1"/>
      <w:numFmt w:val="bullet"/>
      <w:lvlText w:val=""/>
      <w:lvlJc w:val="left"/>
      <w:pPr>
        <w:tabs>
          <w:tab w:val="num" w:pos="1440"/>
        </w:tabs>
        <w:ind w:left="1440" w:hanging="420"/>
      </w:pPr>
      <w:rPr>
        <w:rFonts w:ascii="Wingdings" w:hAnsi="Wingdings" w:hint="default"/>
      </w:rPr>
    </w:lvl>
    <w:lvl w:ilvl="3" w:tplc="5B7ACDAA" w:tentative="1">
      <w:start w:val="1"/>
      <w:numFmt w:val="bullet"/>
      <w:lvlText w:val=""/>
      <w:lvlJc w:val="left"/>
      <w:pPr>
        <w:tabs>
          <w:tab w:val="num" w:pos="1860"/>
        </w:tabs>
        <w:ind w:left="1860" w:hanging="420"/>
      </w:pPr>
      <w:rPr>
        <w:rFonts w:ascii="Wingdings" w:hAnsi="Wingdings" w:hint="default"/>
      </w:rPr>
    </w:lvl>
    <w:lvl w:ilvl="4" w:tplc="ABC088DA" w:tentative="1">
      <w:start w:val="1"/>
      <w:numFmt w:val="bullet"/>
      <w:lvlText w:val=""/>
      <w:lvlJc w:val="left"/>
      <w:pPr>
        <w:tabs>
          <w:tab w:val="num" w:pos="2280"/>
        </w:tabs>
        <w:ind w:left="2280" w:hanging="420"/>
      </w:pPr>
      <w:rPr>
        <w:rFonts w:ascii="Wingdings" w:hAnsi="Wingdings" w:hint="default"/>
      </w:rPr>
    </w:lvl>
    <w:lvl w:ilvl="5" w:tplc="7478A29A" w:tentative="1">
      <w:start w:val="1"/>
      <w:numFmt w:val="bullet"/>
      <w:lvlText w:val=""/>
      <w:lvlJc w:val="left"/>
      <w:pPr>
        <w:tabs>
          <w:tab w:val="num" w:pos="2700"/>
        </w:tabs>
        <w:ind w:left="2700" w:hanging="420"/>
      </w:pPr>
      <w:rPr>
        <w:rFonts w:ascii="Wingdings" w:hAnsi="Wingdings" w:hint="default"/>
      </w:rPr>
    </w:lvl>
    <w:lvl w:ilvl="6" w:tplc="999EE386" w:tentative="1">
      <w:start w:val="1"/>
      <w:numFmt w:val="bullet"/>
      <w:lvlText w:val=""/>
      <w:lvlJc w:val="left"/>
      <w:pPr>
        <w:tabs>
          <w:tab w:val="num" w:pos="3120"/>
        </w:tabs>
        <w:ind w:left="3120" w:hanging="420"/>
      </w:pPr>
      <w:rPr>
        <w:rFonts w:ascii="Wingdings" w:hAnsi="Wingdings" w:hint="default"/>
      </w:rPr>
    </w:lvl>
    <w:lvl w:ilvl="7" w:tplc="0ACC8B9E" w:tentative="1">
      <w:start w:val="1"/>
      <w:numFmt w:val="bullet"/>
      <w:lvlText w:val=""/>
      <w:lvlJc w:val="left"/>
      <w:pPr>
        <w:tabs>
          <w:tab w:val="num" w:pos="3540"/>
        </w:tabs>
        <w:ind w:left="3540" w:hanging="420"/>
      </w:pPr>
      <w:rPr>
        <w:rFonts w:ascii="Wingdings" w:hAnsi="Wingdings" w:hint="default"/>
      </w:rPr>
    </w:lvl>
    <w:lvl w:ilvl="8" w:tplc="98EAF4B0"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68A957FB"/>
    <w:multiLevelType w:val="hybridMultilevel"/>
    <w:tmpl w:val="BE4E3D12"/>
    <w:lvl w:ilvl="0" w:tplc="35B82092">
      <w:start w:val="1"/>
      <w:numFmt w:val="decimal"/>
      <w:lvlText w:val="(%1)"/>
      <w:lvlJc w:val="left"/>
      <w:pPr>
        <w:tabs>
          <w:tab w:val="num" w:pos="420"/>
        </w:tabs>
        <w:ind w:left="420" w:hanging="420"/>
      </w:pPr>
      <w:rPr>
        <w:rFonts w:hint="default"/>
      </w:rPr>
    </w:lvl>
    <w:lvl w:ilvl="1" w:tplc="CE948E7E" w:tentative="1">
      <w:start w:val="1"/>
      <w:numFmt w:val="aiueoFullWidth"/>
      <w:lvlText w:val="(%2)"/>
      <w:lvlJc w:val="left"/>
      <w:pPr>
        <w:tabs>
          <w:tab w:val="num" w:pos="840"/>
        </w:tabs>
        <w:ind w:left="840" w:hanging="420"/>
      </w:pPr>
    </w:lvl>
    <w:lvl w:ilvl="2" w:tplc="EEF01010" w:tentative="1">
      <w:start w:val="1"/>
      <w:numFmt w:val="decimalEnclosedCircle"/>
      <w:lvlText w:val="%3"/>
      <w:lvlJc w:val="left"/>
      <w:pPr>
        <w:tabs>
          <w:tab w:val="num" w:pos="1260"/>
        </w:tabs>
        <w:ind w:left="1260" w:hanging="420"/>
      </w:pPr>
    </w:lvl>
    <w:lvl w:ilvl="3" w:tplc="B4F0D936" w:tentative="1">
      <w:start w:val="1"/>
      <w:numFmt w:val="decimal"/>
      <w:lvlText w:val="%4."/>
      <w:lvlJc w:val="left"/>
      <w:pPr>
        <w:tabs>
          <w:tab w:val="num" w:pos="1680"/>
        </w:tabs>
        <w:ind w:left="1680" w:hanging="420"/>
      </w:pPr>
    </w:lvl>
    <w:lvl w:ilvl="4" w:tplc="9EBC367E" w:tentative="1">
      <w:start w:val="1"/>
      <w:numFmt w:val="aiueoFullWidth"/>
      <w:lvlText w:val="(%5)"/>
      <w:lvlJc w:val="left"/>
      <w:pPr>
        <w:tabs>
          <w:tab w:val="num" w:pos="2100"/>
        </w:tabs>
        <w:ind w:left="2100" w:hanging="420"/>
      </w:pPr>
    </w:lvl>
    <w:lvl w:ilvl="5" w:tplc="FDBEE660" w:tentative="1">
      <w:start w:val="1"/>
      <w:numFmt w:val="decimalEnclosedCircle"/>
      <w:lvlText w:val="%6"/>
      <w:lvlJc w:val="left"/>
      <w:pPr>
        <w:tabs>
          <w:tab w:val="num" w:pos="2520"/>
        </w:tabs>
        <w:ind w:left="2520" w:hanging="420"/>
      </w:pPr>
    </w:lvl>
    <w:lvl w:ilvl="6" w:tplc="B0CC26F6" w:tentative="1">
      <w:start w:val="1"/>
      <w:numFmt w:val="decimal"/>
      <w:lvlText w:val="%7."/>
      <w:lvlJc w:val="left"/>
      <w:pPr>
        <w:tabs>
          <w:tab w:val="num" w:pos="2940"/>
        </w:tabs>
        <w:ind w:left="2940" w:hanging="420"/>
      </w:pPr>
    </w:lvl>
    <w:lvl w:ilvl="7" w:tplc="21C87522" w:tentative="1">
      <w:start w:val="1"/>
      <w:numFmt w:val="aiueoFullWidth"/>
      <w:lvlText w:val="(%8)"/>
      <w:lvlJc w:val="left"/>
      <w:pPr>
        <w:tabs>
          <w:tab w:val="num" w:pos="3360"/>
        </w:tabs>
        <w:ind w:left="3360" w:hanging="420"/>
      </w:pPr>
    </w:lvl>
    <w:lvl w:ilvl="8" w:tplc="04AEC652" w:tentative="1">
      <w:start w:val="1"/>
      <w:numFmt w:val="decimalEnclosedCircle"/>
      <w:lvlText w:val="%9"/>
      <w:lvlJc w:val="left"/>
      <w:pPr>
        <w:tabs>
          <w:tab w:val="num" w:pos="3780"/>
        </w:tabs>
        <w:ind w:left="3780" w:hanging="420"/>
      </w:pPr>
    </w:lvl>
  </w:abstractNum>
  <w:abstractNum w:abstractNumId="14" w15:restartNumberingAfterBreak="0">
    <w:nsid w:val="6C6F35EA"/>
    <w:multiLevelType w:val="hybridMultilevel"/>
    <w:tmpl w:val="AF5CD520"/>
    <w:lvl w:ilvl="0" w:tplc="A14204B2">
      <w:start w:val="1"/>
      <w:numFmt w:val="decimal"/>
      <w:lvlText w:val="(%1)"/>
      <w:lvlJc w:val="left"/>
      <w:pPr>
        <w:tabs>
          <w:tab w:val="num" w:pos="557"/>
        </w:tabs>
        <w:ind w:left="557" w:hanging="360"/>
      </w:pPr>
      <w:rPr>
        <w:rFonts w:hint="default"/>
      </w:rPr>
    </w:lvl>
    <w:lvl w:ilvl="1" w:tplc="9A0640E0">
      <w:start w:val="1"/>
      <w:numFmt w:val="aiueoFullWidth"/>
      <w:lvlText w:val="(%2)"/>
      <w:lvlJc w:val="left"/>
      <w:pPr>
        <w:tabs>
          <w:tab w:val="num" w:pos="1037"/>
        </w:tabs>
        <w:ind w:left="1037" w:hanging="420"/>
      </w:pPr>
    </w:lvl>
    <w:lvl w:ilvl="2" w:tplc="54A6F43C">
      <w:start w:val="1"/>
      <w:numFmt w:val="decimalEnclosedCircle"/>
      <w:lvlText w:val="%3"/>
      <w:lvlJc w:val="left"/>
      <w:pPr>
        <w:tabs>
          <w:tab w:val="num" w:pos="1457"/>
        </w:tabs>
        <w:ind w:left="1457" w:hanging="420"/>
      </w:pPr>
    </w:lvl>
    <w:lvl w:ilvl="3" w:tplc="34C01218">
      <w:start w:val="1"/>
      <w:numFmt w:val="decimal"/>
      <w:lvlText w:val="%4."/>
      <w:lvlJc w:val="left"/>
      <w:pPr>
        <w:tabs>
          <w:tab w:val="num" w:pos="1877"/>
        </w:tabs>
        <w:ind w:left="1877" w:hanging="420"/>
      </w:pPr>
    </w:lvl>
    <w:lvl w:ilvl="4" w:tplc="948C2650">
      <w:start w:val="1"/>
      <w:numFmt w:val="aiueoFullWidth"/>
      <w:lvlText w:val="(%5)"/>
      <w:lvlJc w:val="left"/>
      <w:pPr>
        <w:tabs>
          <w:tab w:val="num" w:pos="2297"/>
        </w:tabs>
        <w:ind w:left="2297" w:hanging="420"/>
      </w:pPr>
    </w:lvl>
    <w:lvl w:ilvl="5" w:tplc="58E234A4">
      <w:start w:val="1"/>
      <w:numFmt w:val="decimalEnclosedCircle"/>
      <w:lvlText w:val="%6"/>
      <w:lvlJc w:val="left"/>
      <w:pPr>
        <w:tabs>
          <w:tab w:val="num" w:pos="2717"/>
        </w:tabs>
        <w:ind w:left="2717" w:hanging="420"/>
      </w:pPr>
    </w:lvl>
    <w:lvl w:ilvl="6" w:tplc="EF18F93C">
      <w:start w:val="1"/>
      <w:numFmt w:val="decimal"/>
      <w:lvlText w:val="%7."/>
      <w:lvlJc w:val="left"/>
      <w:pPr>
        <w:tabs>
          <w:tab w:val="num" w:pos="3137"/>
        </w:tabs>
        <w:ind w:left="3137" w:hanging="420"/>
      </w:pPr>
    </w:lvl>
    <w:lvl w:ilvl="7" w:tplc="09C2C8D8">
      <w:start w:val="1"/>
      <w:numFmt w:val="aiueoFullWidth"/>
      <w:lvlText w:val="(%8)"/>
      <w:lvlJc w:val="left"/>
      <w:pPr>
        <w:tabs>
          <w:tab w:val="num" w:pos="3557"/>
        </w:tabs>
        <w:ind w:left="3557" w:hanging="420"/>
      </w:pPr>
    </w:lvl>
    <w:lvl w:ilvl="8" w:tplc="A732C40C">
      <w:start w:val="1"/>
      <w:numFmt w:val="decimalEnclosedCircle"/>
      <w:lvlText w:val="%9"/>
      <w:lvlJc w:val="left"/>
      <w:pPr>
        <w:tabs>
          <w:tab w:val="num" w:pos="3977"/>
        </w:tabs>
        <w:ind w:left="3977" w:hanging="420"/>
      </w:pPr>
    </w:lvl>
  </w:abstractNum>
  <w:abstractNum w:abstractNumId="15" w15:restartNumberingAfterBreak="0">
    <w:nsid w:val="6D791ACE"/>
    <w:multiLevelType w:val="hybridMultilevel"/>
    <w:tmpl w:val="CE8C62DE"/>
    <w:lvl w:ilvl="0" w:tplc="593A594C">
      <w:start w:val="1"/>
      <w:numFmt w:val="decimal"/>
      <w:lvlText w:val="(%1)"/>
      <w:lvlJc w:val="left"/>
      <w:pPr>
        <w:tabs>
          <w:tab w:val="num" w:pos="553"/>
        </w:tabs>
        <w:ind w:left="553" w:hanging="375"/>
      </w:pPr>
      <w:rPr>
        <w:rFonts w:hint="eastAsia"/>
      </w:rPr>
    </w:lvl>
    <w:lvl w:ilvl="1" w:tplc="36B878C6" w:tentative="1">
      <w:start w:val="1"/>
      <w:numFmt w:val="aiueoFullWidth"/>
      <w:lvlText w:val="(%2)"/>
      <w:lvlJc w:val="left"/>
      <w:pPr>
        <w:tabs>
          <w:tab w:val="num" w:pos="1018"/>
        </w:tabs>
        <w:ind w:left="1018" w:hanging="420"/>
      </w:pPr>
    </w:lvl>
    <w:lvl w:ilvl="2" w:tplc="CD7CB84E" w:tentative="1">
      <w:start w:val="1"/>
      <w:numFmt w:val="decimalEnclosedCircle"/>
      <w:lvlText w:val="%3"/>
      <w:lvlJc w:val="left"/>
      <w:pPr>
        <w:tabs>
          <w:tab w:val="num" w:pos="1438"/>
        </w:tabs>
        <w:ind w:left="1438" w:hanging="420"/>
      </w:pPr>
    </w:lvl>
    <w:lvl w:ilvl="3" w:tplc="0E705ECE" w:tentative="1">
      <w:start w:val="1"/>
      <w:numFmt w:val="decimal"/>
      <w:lvlText w:val="%4."/>
      <w:lvlJc w:val="left"/>
      <w:pPr>
        <w:tabs>
          <w:tab w:val="num" w:pos="1858"/>
        </w:tabs>
        <w:ind w:left="1858" w:hanging="420"/>
      </w:pPr>
    </w:lvl>
    <w:lvl w:ilvl="4" w:tplc="6B54CDB8" w:tentative="1">
      <w:start w:val="1"/>
      <w:numFmt w:val="aiueoFullWidth"/>
      <w:lvlText w:val="(%5)"/>
      <w:lvlJc w:val="left"/>
      <w:pPr>
        <w:tabs>
          <w:tab w:val="num" w:pos="2278"/>
        </w:tabs>
        <w:ind w:left="2278" w:hanging="420"/>
      </w:pPr>
    </w:lvl>
    <w:lvl w:ilvl="5" w:tplc="C0F4FC94" w:tentative="1">
      <w:start w:val="1"/>
      <w:numFmt w:val="decimalEnclosedCircle"/>
      <w:lvlText w:val="%6"/>
      <w:lvlJc w:val="left"/>
      <w:pPr>
        <w:tabs>
          <w:tab w:val="num" w:pos="2698"/>
        </w:tabs>
        <w:ind w:left="2698" w:hanging="420"/>
      </w:pPr>
    </w:lvl>
    <w:lvl w:ilvl="6" w:tplc="7C58ACC8" w:tentative="1">
      <w:start w:val="1"/>
      <w:numFmt w:val="decimal"/>
      <w:lvlText w:val="%7."/>
      <w:lvlJc w:val="left"/>
      <w:pPr>
        <w:tabs>
          <w:tab w:val="num" w:pos="3118"/>
        </w:tabs>
        <w:ind w:left="3118" w:hanging="420"/>
      </w:pPr>
    </w:lvl>
    <w:lvl w:ilvl="7" w:tplc="0E2C0C1A" w:tentative="1">
      <w:start w:val="1"/>
      <w:numFmt w:val="aiueoFullWidth"/>
      <w:lvlText w:val="(%8)"/>
      <w:lvlJc w:val="left"/>
      <w:pPr>
        <w:tabs>
          <w:tab w:val="num" w:pos="3538"/>
        </w:tabs>
        <w:ind w:left="3538" w:hanging="420"/>
      </w:pPr>
    </w:lvl>
    <w:lvl w:ilvl="8" w:tplc="C7E2AC80" w:tentative="1">
      <w:start w:val="1"/>
      <w:numFmt w:val="decimalEnclosedCircle"/>
      <w:lvlText w:val="%9"/>
      <w:lvlJc w:val="left"/>
      <w:pPr>
        <w:tabs>
          <w:tab w:val="num" w:pos="3958"/>
        </w:tabs>
        <w:ind w:left="3958" w:hanging="420"/>
      </w:pPr>
    </w:lvl>
  </w:abstractNum>
  <w:abstractNum w:abstractNumId="16" w15:restartNumberingAfterBreak="0">
    <w:nsid w:val="74826E76"/>
    <w:multiLevelType w:val="hybridMultilevel"/>
    <w:tmpl w:val="7176327E"/>
    <w:lvl w:ilvl="0" w:tplc="6C601C38">
      <w:start w:val="2"/>
      <w:numFmt w:val="decimal"/>
      <w:lvlText w:val="(%1)"/>
      <w:lvlJc w:val="left"/>
      <w:pPr>
        <w:tabs>
          <w:tab w:val="num" w:pos="658"/>
        </w:tabs>
        <w:ind w:left="658" w:hanging="480"/>
      </w:pPr>
      <w:rPr>
        <w:rFonts w:hint="eastAsia"/>
      </w:rPr>
    </w:lvl>
    <w:lvl w:ilvl="1" w:tplc="E892D1BC" w:tentative="1">
      <w:start w:val="1"/>
      <w:numFmt w:val="aiueoFullWidth"/>
      <w:lvlText w:val="(%2)"/>
      <w:lvlJc w:val="left"/>
      <w:pPr>
        <w:tabs>
          <w:tab w:val="num" w:pos="1018"/>
        </w:tabs>
        <w:ind w:left="1018" w:hanging="420"/>
      </w:pPr>
    </w:lvl>
    <w:lvl w:ilvl="2" w:tplc="C36C7DD6" w:tentative="1">
      <w:start w:val="1"/>
      <w:numFmt w:val="decimalEnclosedCircle"/>
      <w:lvlText w:val="%3"/>
      <w:lvlJc w:val="left"/>
      <w:pPr>
        <w:tabs>
          <w:tab w:val="num" w:pos="1438"/>
        </w:tabs>
        <w:ind w:left="1438" w:hanging="420"/>
      </w:pPr>
    </w:lvl>
    <w:lvl w:ilvl="3" w:tplc="E1646E14" w:tentative="1">
      <w:start w:val="1"/>
      <w:numFmt w:val="decimal"/>
      <w:lvlText w:val="%4."/>
      <w:lvlJc w:val="left"/>
      <w:pPr>
        <w:tabs>
          <w:tab w:val="num" w:pos="1858"/>
        </w:tabs>
        <w:ind w:left="1858" w:hanging="420"/>
      </w:pPr>
    </w:lvl>
    <w:lvl w:ilvl="4" w:tplc="98FC6478" w:tentative="1">
      <w:start w:val="1"/>
      <w:numFmt w:val="aiueoFullWidth"/>
      <w:lvlText w:val="(%5)"/>
      <w:lvlJc w:val="left"/>
      <w:pPr>
        <w:tabs>
          <w:tab w:val="num" w:pos="2278"/>
        </w:tabs>
        <w:ind w:left="2278" w:hanging="420"/>
      </w:pPr>
    </w:lvl>
    <w:lvl w:ilvl="5" w:tplc="AE4C2DAE" w:tentative="1">
      <w:start w:val="1"/>
      <w:numFmt w:val="decimalEnclosedCircle"/>
      <w:lvlText w:val="%6"/>
      <w:lvlJc w:val="left"/>
      <w:pPr>
        <w:tabs>
          <w:tab w:val="num" w:pos="2698"/>
        </w:tabs>
        <w:ind w:left="2698" w:hanging="420"/>
      </w:pPr>
    </w:lvl>
    <w:lvl w:ilvl="6" w:tplc="DBF24F92" w:tentative="1">
      <w:start w:val="1"/>
      <w:numFmt w:val="decimal"/>
      <w:lvlText w:val="%7."/>
      <w:lvlJc w:val="left"/>
      <w:pPr>
        <w:tabs>
          <w:tab w:val="num" w:pos="3118"/>
        </w:tabs>
        <w:ind w:left="3118" w:hanging="420"/>
      </w:pPr>
    </w:lvl>
    <w:lvl w:ilvl="7" w:tplc="E59E6D3A" w:tentative="1">
      <w:start w:val="1"/>
      <w:numFmt w:val="aiueoFullWidth"/>
      <w:lvlText w:val="(%8)"/>
      <w:lvlJc w:val="left"/>
      <w:pPr>
        <w:tabs>
          <w:tab w:val="num" w:pos="3538"/>
        </w:tabs>
        <w:ind w:left="3538" w:hanging="420"/>
      </w:pPr>
    </w:lvl>
    <w:lvl w:ilvl="8" w:tplc="BCE072EA" w:tentative="1">
      <w:start w:val="1"/>
      <w:numFmt w:val="decimalEnclosedCircle"/>
      <w:lvlText w:val="%9"/>
      <w:lvlJc w:val="left"/>
      <w:pPr>
        <w:tabs>
          <w:tab w:val="num" w:pos="3958"/>
        </w:tabs>
        <w:ind w:left="3958" w:hanging="420"/>
      </w:pPr>
    </w:lvl>
  </w:abstractNum>
  <w:abstractNum w:abstractNumId="17" w15:restartNumberingAfterBreak="0">
    <w:nsid w:val="7E4B4FA7"/>
    <w:multiLevelType w:val="hybridMultilevel"/>
    <w:tmpl w:val="2CE6BE6C"/>
    <w:lvl w:ilvl="0" w:tplc="F6C6A456">
      <w:start w:val="5"/>
      <w:numFmt w:val="decimalFullWidth"/>
      <w:lvlText w:val="第%1条"/>
      <w:lvlJc w:val="left"/>
      <w:pPr>
        <w:tabs>
          <w:tab w:val="num" w:pos="795"/>
        </w:tabs>
        <w:ind w:left="795" w:hanging="795"/>
      </w:pPr>
      <w:rPr>
        <w:rFonts w:eastAsia="ｺﾞｼｯｸ" w:hint="eastAsia"/>
      </w:rPr>
    </w:lvl>
    <w:lvl w:ilvl="1" w:tplc="FB12AC28" w:tentative="1">
      <w:start w:val="1"/>
      <w:numFmt w:val="aiueoFullWidth"/>
      <w:lvlText w:val="(%2)"/>
      <w:lvlJc w:val="left"/>
      <w:pPr>
        <w:tabs>
          <w:tab w:val="num" w:pos="840"/>
        </w:tabs>
        <w:ind w:left="840" w:hanging="420"/>
      </w:pPr>
    </w:lvl>
    <w:lvl w:ilvl="2" w:tplc="17C6765A" w:tentative="1">
      <w:start w:val="1"/>
      <w:numFmt w:val="decimalEnclosedCircle"/>
      <w:lvlText w:val="%3"/>
      <w:lvlJc w:val="left"/>
      <w:pPr>
        <w:tabs>
          <w:tab w:val="num" w:pos="1260"/>
        </w:tabs>
        <w:ind w:left="1260" w:hanging="420"/>
      </w:pPr>
    </w:lvl>
    <w:lvl w:ilvl="3" w:tplc="EF669D7E" w:tentative="1">
      <w:start w:val="1"/>
      <w:numFmt w:val="decimal"/>
      <w:lvlText w:val="%4."/>
      <w:lvlJc w:val="left"/>
      <w:pPr>
        <w:tabs>
          <w:tab w:val="num" w:pos="1680"/>
        </w:tabs>
        <w:ind w:left="1680" w:hanging="420"/>
      </w:pPr>
    </w:lvl>
    <w:lvl w:ilvl="4" w:tplc="748EE18E" w:tentative="1">
      <w:start w:val="1"/>
      <w:numFmt w:val="aiueoFullWidth"/>
      <w:lvlText w:val="(%5)"/>
      <w:lvlJc w:val="left"/>
      <w:pPr>
        <w:tabs>
          <w:tab w:val="num" w:pos="2100"/>
        </w:tabs>
        <w:ind w:left="2100" w:hanging="420"/>
      </w:pPr>
    </w:lvl>
    <w:lvl w:ilvl="5" w:tplc="8A7C5AEE" w:tentative="1">
      <w:start w:val="1"/>
      <w:numFmt w:val="decimalEnclosedCircle"/>
      <w:lvlText w:val="%6"/>
      <w:lvlJc w:val="left"/>
      <w:pPr>
        <w:tabs>
          <w:tab w:val="num" w:pos="2520"/>
        </w:tabs>
        <w:ind w:left="2520" w:hanging="420"/>
      </w:pPr>
    </w:lvl>
    <w:lvl w:ilvl="6" w:tplc="BEDA41D8" w:tentative="1">
      <w:start w:val="1"/>
      <w:numFmt w:val="decimal"/>
      <w:lvlText w:val="%7."/>
      <w:lvlJc w:val="left"/>
      <w:pPr>
        <w:tabs>
          <w:tab w:val="num" w:pos="2940"/>
        </w:tabs>
        <w:ind w:left="2940" w:hanging="420"/>
      </w:pPr>
    </w:lvl>
    <w:lvl w:ilvl="7" w:tplc="6DACE062" w:tentative="1">
      <w:start w:val="1"/>
      <w:numFmt w:val="aiueoFullWidth"/>
      <w:lvlText w:val="(%8)"/>
      <w:lvlJc w:val="left"/>
      <w:pPr>
        <w:tabs>
          <w:tab w:val="num" w:pos="3360"/>
        </w:tabs>
        <w:ind w:left="3360" w:hanging="420"/>
      </w:pPr>
    </w:lvl>
    <w:lvl w:ilvl="8" w:tplc="B6B83E80" w:tentative="1">
      <w:start w:val="1"/>
      <w:numFmt w:val="decimalEnclosedCircle"/>
      <w:lvlText w:val="%9"/>
      <w:lvlJc w:val="left"/>
      <w:pPr>
        <w:tabs>
          <w:tab w:val="num" w:pos="3780"/>
        </w:tabs>
        <w:ind w:left="3780" w:hanging="420"/>
      </w:pPr>
    </w:lvl>
  </w:abstractNum>
  <w:num w:numId="1">
    <w:abstractNumId w:val="16"/>
  </w:num>
  <w:num w:numId="2">
    <w:abstractNumId w:val="8"/>
  </w:num>
  <w:num w:numId="3">
    <w:abstractNumId w:val="1"/>
  </w:num>
  <w:num w:numId="4">
    <w:abstractNumId w:val="15"/>
  </w:num>
  <w:num w:numId="5">
    <w:abstractNumId w:val="9"/>
  </w:num>
  <w:num w:numId="6">
    <w:abstractNumId w:val="2"/>
  </w:num>
  <w:num w:numId="7">
    <w:abstractNumId w:val="10"/>
  </w:num>
  <w:num w:numId="8">
    <w:abstractNumId w:val="5"/>
  </w:num>
  <w:num w:numId="9">
    <w:abstractNumId w:val="11"/>
  </w:num>
  <w:num w:numId="10">
    <w:abstractNumId w:val="12"/>
  </w:num>
  <w:num w:numId="11">
    <w:abstractNumId w:val="13"/>
  </w:num>
  <w:num w:numId="12">
    <w:abstractNumId w:val="3"/>
  </w:num>
  <w:num w:numId="13">
    <w:abstractNumId w:val="7"/>
  </w:num>
  <w:num w:numId="14">
    <w:abstractNumId w:val="0"/>
  </w:num>
  <w:num w:numId="15">
    <w:abstractNumId w:val="4"/>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E6"/>
    <w:rsid w:val="0002218E"/>
    <w:rsid w:val="00031887"/>
    <w:rsid w:val="00036571"/>
    <w:rsid w:val="00053B00"/>
    <w:rsid w:val="000956A0"/>
    <w:rsid w:val="000C0F09"/>
    <w:rsid w:val="00125B8D"/>
    <w:rsid w:val="00171AEB"/>
    <w:rsid w:val="00174D79"/>
    <w:rsid w:val="001855E1"/>
    <w:rsid w:val="001B67E6"/>
    <w:rsid w:val="001C7970"/>
    <w:rsid w:val="001D460D"/>
    <w:rsid w:val="001F0D25"/>
    <w:rsid w:val="00226A52"/>
    <w:rsid w:val="00237356"/>
    <w:rsid w:val="00241AB6"/>
    <w:rsid w:val="00245998"/>
    <w:rsid w:val="002501E3"/>
    <w:rsid w:val="00260919"/>
    <w:rsid w:val="0028037C"/>
    <w:rsid w:val="002962D7"/>
    <w:rsid w:val="002C645C"/>
    <w:rsid w:val="002D7AF4"/>
    <w:rsid w:val="00312C6D"/>
    <w:rsid w:val="003571A2"/>
    <w:rsid w:val="0037651D"/>
    <w:rsid w:val="003B0E08"/>
    <w:rsid w:val="003E5E7E"/>
    <w:rsid w:val="003E6E6B"/>
    <w:rsid w:val="00421F13"/>
    <w:rsid w:val="00473CAC"/>
    <w:rsid w:val="00475D9F"/>
    <w:rsid w:val="00481C55"/>
    <w:rsid w:val="00482D46"/>
    <w:rsid w:val="0049184D"/>
    <w:rsid w:val="004A4BFF"/>
    <w:rsid w:val="004C7B53"/>
    <w:rsid w:val="004F7B68"/>
    <w:rsid w:val="00510072"/>
    <w:rsid w:val="00523CA0"/>
    <w:rsid w:val="00534F9C"/>
    <w:rsid w:val="0053638F"/>
    <w:rsid w:val="00582B5E"/>
    <w:rsid w:val="005A0672"/>
    <w:rsid w:val="005D6FDF"/>
    <w:rsid w:val="00604123"/>
    <w:rsid w:val="00640C16"/>
    <w:rsid w:val="006B14BE"/>
    <w:rsid w:val="006B34E9"/>
    <w:rsid w:val="006B3577"/>
    <w:rsid w:val="006B3A23"/>
    <w:rsid w:val="006F3B6D"/>
    <w:rsid w:val="00753D4A"/>
    <w:rsid w:val="00754DEB"/>
    <w:rsid w:val="007720FD"/>
    <w:rsid w:val="007E326F"/>
    <w:rsid w:val="008400EE"/>
    <w:rsid w:val="00840F37"/>
    <w:rsid w:val="00862BE5"/>
    <w:rsid w:val="00872391"/>
    <w:rsid w:val="008811A1"/>
    <w:rsid w:val="008A788C"/>
    <w:rsid w:val="008E346F"/>
    <w:rsid w:val="008E6A7D"/>
    <w:rsid w:val="00900A9C"/>
    <w:rsid w:val="00926C7C"/>
    <w:rsid w:val="00946538"/>
    <w:rsid w:val="0096412E"/>
    <w:rsid w:val="009A5AB5"/>
    <w:rsid w:val="009C5F17"/>
    <w:rsid w:val="009C6F76"/>
    <w:rsid w:val="009D23A0"/>
    <w:rsid w:val="00A260E9"/>
    <w:rsid w:val="00A77C17"/>
    <w:rsid w:val="00A82C91"/>
    <w:rsid w:val="00AA617A"/>
    <w:rsid w:val="00AB54E8"/>
    <w:rsid w:val="00AC13E6"/>
    <w:rsid w:val="00B15022"/>
    <w:rsid w:val="00B27445"/>
    <w:rsid w:val="00B86652"/>
    <w:rsid w:val="00B87C62"/>
    <w:rsid w:val="00B91C56"/>
    <w:rsid w:val="00BB54A1"/>
    <w:rsid w:val="00BE65ED"/>
    <w:rsid w:val="00BF4E00"/>
    <w:rsid w:val="00C11CD1"/>
    <w:rsid w:val="00C12F46"/>
    <w:rsid w:val="00C2202F"/>
    <w:rsid w:val="00C35767"/>
    <w:rsid w:val="00C85E31"/>
    <w:rsid w:val="00CB6376"/>
    <w:rsid w:val="00CE504C"/>
    <w:rsid w:val="00CE54C4"/>
    <w:rsid w:val="00D24B24"/>
    <w:rsid w:val="00D279F4"/>
    <w:rsid w:val="00D750D9"/>
    <w:rsid w:val="00DD2837"/>
    <w:rsid w:val="00DE1346"/>
    <w:rsid w:val="00E12AB4"/>
    <w:rsid w:val="00E51D4C"/>
    <w:rsid w:val="00E96B92"/>
    <w:rsid w:val="00F306F0"/>
    <w:rsid w:val="00F92A47"/>
    <w:rsid w:val="00FC0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625C5E2"/>
  <w15:chartTrackingRefBased/>
  <w15:docId w15:val="{D89E336D-67B0-46EC-86C4-A46B5C5A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7"/>
      <w:sz w:val="19"/>
      <w:szCs w:val="19"/>
    </w:rPr>
  </w:style>
  <w:style w:type="paragraph" w:styleId="2">
    <w:name w:val="Body Text Indent 2"/>
    <w:basedOn w:val="a"/>
    <w:pPr>
      <w:ind w:left="180" w:firstLineChars="114" w:firstLine="239"/>
    </w:pPr>
  </w:style>
  <w:style w:type="paragraph" w:styleId="3">
    <w:name w:val="Body Text Indent 3"/>
    <w:basedOn w:val="a"/>
    <w:pPr>
      <w:ind w:left="180"/>
    </w:pPr>
  </w:style>
  <w:style w:type="paragraph" w:styleId="a4">
    <w:name w:val="Body Text Indent"/>
    <w:basedOn w:val="a"/>
    <w:pPr>
      <w:ind w:left="178" w:hangingChars="85" w:hanging="178"/>
    </w:p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customStyle="1" w:styleId="a8">
    <w:name w:val="ヘッダー (文字)"/>
    <w:link w:val="a7"/>
    <w:rsid w:val="00840F37"/>
    <w:rPr>
      <w:rFonts w:ascii="ＭＳ 明朝"/>
      <w:kern w:val="2"/>
      <w:sz w:val="21"/>
      <w:szCs w:val="24"/>
    </w:rPr>
  </w:style>
  <w:style w:type="paragraph" w:styleId="aa">
    <w:name w:val="Balloon Text"/>
    <w:basedOn w:val="a"/>
    <w:link w:val="ab"/>
    <w:rsid w:val="001D460D"/>
    <w:rPr>
      <w:rFonts w:ascii="游ゴシック Light" w:eastAsia="游ゴシック Light" w:hAnsi="游ゴシック Light"/>
      <w:sz w:val="18"/>
      <w:szCs w:val="18"/>
    </w:rPr>
  </w:style>
  <w:style w:type="character" w:customStyle="1" w:styleId="ab">
    <w:name w:val="吹き出し (文字)"/>
    <w:link w:val="aa"/>
    <w:rsid w:val="001D460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EC89-BBF8-4126-BEC3-B1B48C5E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3835</Words>
  <Characters>1031</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2021-08-26T08:45:00Z</cp:lastPrinted>
  <dcterms:created xsi:type="dcterms:W3CDTF">2025-08-05T03:02:00Z</dcterms:created>
  <dcterms:modified xsi:type="dcterms:W3CDTF">2025-08-05T04:09:00Z</dcterms:modified>
</cp:coreProperties>
</file>