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C7" w:rsidRPr="001D0C3F" w:rsidRDefault="00A16127" w:rsidP="00EE6420">
      <w:pPr>
        <w:spacing w:line="320" w:lineRule="exact"/>
        <w:jc w:val="center"/>
        <w:rPr>
          <w:rFonts w:ascii="Meiryo UI" w:eastAsia="Meiryo UI" w:hAnsi="Meiryo UI" w:cs="Meiryo UI"/>
          <w:sz w:val="28"/>
          <w:szCs w:val="28"/>
        </w:rPr>
      </w:pPr>
      <w:r w:rsidRPr="001D0C3F">
        <w:rPr>
          <w:rFonts w:ascii="Meiryo UI" w:eastAsia="Meiryo UI" w:hAnsi="Meiryo UI" w:cs="Meiryo UI" w:hint="eastAsia"/>
          <w:sz w:val="28"/>
          <w:szCs w:val="28"/>
        </w:rPr>
        <w:t>福岡市ＮＰＯ・ボランティア交流センター</w:t>
      </w:r>
      <w:r w:rsidR="00BA48E2" w:rsidRPr="001D0C3F">
        <w:rPr>
          <w:rFonts w:ascii="Meiryo UI" w:eastAsia="Meiryo UI" w:hAnsi="Meiryo UI" w:cs="Meiryo UI" w:hint="eastAsia"/>
          <w:sz w:val="28"/>
          <w:szCs w:val="28"/>
        </w:rPr>
        <w:t>施設利用許可申請</w:t>
      </w:r>
    </w:p>
    <w:p w:rsidR="00A16127" w:rsidRPr="0072304E" w:rsidRDefault="00A16127" w:rsidP="00EE6420">
      <w:pPr>
        <w:spacing w:line="320" w:lineRule="exact"/>
        <w:jc w:val="center"/>
        <w:rPr>
          <w:rFonts w:ascii="Meiryo UI" w:eastAsia="Meiryo UI" w:hAnsi="Meiryo UI" w:cs="Meiryo UI"/>
          <w:sz w:val="28"/>
          <w:szCs w:val="28"/>
        </w:rPr>
      </w:pPr>
      <w:r w:rsidRPr="0072304E">
        <w:rPr>
          <w:rFonts w:ascii="Meiryo UI" w:eastAsia="Meiryo UI" w:hAnsi="Meiryo UI" w:cs="Meiryo UI" w:hint="eastAsia"/>
          <w:sz w:val="28"/>
          <w:szCs w:val="28"/>
        </w:rPr>
        <w:t>自己チェックシート</w:t>
      </w:r>
    </w:p>
    <w:p w:rsidR="00A16127" w:rsidRDefault="00A16127">
      <w:pPr>
        <w:rPr>
          <w:rFonts w:ascii="Meiryo UI" w:eastAsia="Meiryo UI" w:hAnsi="Meiryo UI" w:cs="Meiryo UI"/>
        </w:rPr>
      </w:pPr>
    </w:p>
    <w:p w:rsidR="00EE6420" w:rsidRPr="001D0C3F" w:rsidRDefault="00EE6420" w:rsidP="0072304E">
      <w:pPr>
        <w:spacing w:line="340" w:lineRule="exact"/>
        <w:rPr>
          <w:rFonts w:ascii="Meiryo UI" w:eastAsia="Meiryo UI" w:hAnsi="Meiryo UI" w:cs="Meiryo UI"/>
          <w:b/>
          <w:color w:val="FFFFFF" w:themeColor="background1"/>
          <w:sz w:val="24"/>
          <w:szCs w:val="24"/>
        </w:rPr>
      </w:pPr>
      <w:r w:rsidRPr="001D0C3F">
        <w:rPr>
          <w:rFonts w:ascii="Meiryo UI" w:eastAsia="Meiryo UI" w:hAnsi="Meiryo UI" w:cs="Meiryo UI" w:hint="eastAsia"/>
          <w:b/>
          <w:color w:val="FFFFFF" w:themeColor="background1"/>
          <w:sz w:val="24"/>
          <w:szCs w:val="24"/>
          <w:highlight w:val="black"/>
        </w:rPr>
        <w:t xml:space="preserve">　</w:t>
      </w:r>
      <w:r w:rsidR="00BA48E2" w:rsidRPr="001D0C3F">
        <w:rPr>
          <w:rFonts w:ascii="Meiryo UI" w:eastAsia="Meiryo UI" w:hAnsi="Meiryo UI" w:cs="Meiryo UI" w:hint="eastAsia"/>
          <w:b/>
          <w:color w:val="FFFFFF" w:themeColor="background1"/>
          <w:sz w:val="24"/>
          <w:szCs w:val="24"/>
          <w:highlight w:val="black"/>
        </w:rPr>
        <w:t>利用許可申請</w:t>
      </w:r>
      <w:r w:rsidRPr="001D0C3F">
        <w:rPr>
          <w:rFonts w:ascii="Meiryo UI" w:eastAsia="Meiryo UI" w:hAnsi="Meiryo UI" w:cs="Meiryo UI" w:hint="eastAsia"/>
          <w:b/>
          <w:color w:val="FFFFFF" w:themeColor="background1"/>
          <w:sz w:val="24"/>
          <w:szCs w:val="24"/>
          <w:highlight w:val="black"/>
        </w:rPr>
        <w:t xml:space="preserve">について　</w:t>
      </w:r>
    </w:p>
    <w:p w:rsidR="00A16127" w:rsidRPr="0072304E" w:rsidRDefault="00A16127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 w:rsidRPr="0072304E">
        <w:rPr>
          <w:rFonts w:ascii="Meiryo UI" w:eastAsia="Meiryo UI" w:hAnsi="Meiryo UI" w:cs="Meiryo UI" w:hint="eastAsia"/>
          <w:sz w:val="24"/>
          <w:szCs w:val="24"/>
        </w:rPr>
        <w:t xml:space="preserve">　福岡市ＮＰＯ・ボランティア交流センター「あすみん」は，</w:t>
      </w:r>
      <w:r w:rsidR="00EE6420" w:rsidRPr="0072304E">
        <w:rPr>
          <w:rFonts w:ascii="Meiryo UI" w:eastAsia="Meiryo UI" w:hAnsi="Meiryo UI" w:cs="Meiryo UI" w:hint="eastAsia"/>
          <w:sz w:val="24"/>
          <w:szCs w:val="24"/>
        </w:rPr>
        <w:t>市民主体のまちづくりを実現するため，</w:t>
      </w:r>
      <w:r w:rsidR="00A33249" w:rsidRPr="0072304E">
        <w:rPr>
          <w:rFonts w:ascii="Meiryo UI" w:eastAsia="Meiryo UI" w:hAnsi="Meiryo UI" w:cs="Meiryo UI" w:hint="eastAsia"/>
          <w:sz w:val="24"/>
          <w:szCs w:val="24"/>
        </w:rPr>
        <w:t>NPOやボランティアなどに関する情報及び交流の場を提供</w:t>
      </w:r>
      <w:r w:rsidR="00EE6420" w:rsidRPr="0072304E">
        <w:rPr>
          <w:rFonts w:ascii="Meiryo UI" w:eastAsia="Meiryo UI" w:hAnsi="Meiryo UI" w:cs="Meiryo UI" w:hint="eastAsia"/>
          <w:sz w:val="24"/>
          <w:szCs w:val="24"/>
        </w:rPr>
        <w:t>し</w:t>
      </w:r>
      <w:r w:rsidR="00A33249" w:rsidRPr="0072304E">
        <w:rPr>
          <w:rFonts w:ascii="Meiryo UI" w:eastAsia="Meiryo UI" w:hAnsi="Meiryo UI" w:cs="Meiryo UI" w:hint="eastAsia"/>
          <w:sz w:val="24"/>
          <w:szCs w:val="24"/>
        </w:rPr>
        <w:t>，市民</w:t>
      </w:r>
      <w:r w:rsidR="00EE6420" w:rsidRPr="0072304E">
        <w:rPr>
          <w:rFonts w:ascii="Meiryo UI" w:eastAsia="Meiryo UI" w:hAnsi="Meiryo UI" w:cs="Meiryo UI" w:hint="eastAsia"/>
          <w:sz w:val="24"/>
          <w:szCs w:val="24"/>
        </w:rPr>
        <w:t>公益活動</w:t>
      </w:r>
      <w:r w:rsidR="00A33249" w:rsidRPr="0072304E">
        <w:rPr>
          <w:rFonts w:ascii="Meiryo UI" w:eastAsia="Meiryo UI" w:hAnsi="Meiryo UI" w:cs="Meiryo UI" w:hint="eastAsia"/>
          <w:sz w:val="24"/>
          <w:szCs w:val="24"/>
        </w:rPr>
        <w:t>の促進を図</w:t>
      </w:r>
      <w:r w:rsidR="00EE6420" w:rsidRPr="0072304E">
        <w:rPr>
          <w:rFonts w:ascii="Meiryo UI" w:eastAsia="Meiryo UI" w:hAnsi="Meiryo UI" w:cs="Meiryo UI" w:hint="eastAsia"/>
          <w:sz w:val="24"/>
          <w:szCs w:val="24"/>
        </w:rPr>
        <w:t>ることを目的に福岡市が設置した施設です。</w:t>
      </w:r>
    </w:p>
    <w:p w:rsidR="00A16127" w:rsidRPr="001D0C3F" w:rsidRDefault="00EE6420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 w:rsidRPr="0072304E">
        <w:rPr>
          <w:rFonts w:ascii="Meiryo UI" w:eastAsia="Meiryo UI" w:hAnsi="Meiryo UI" w:cs="Meiryo UI" w:hint="eastAsia"/>
          <w:sz w:val="24"/>
          <w:szCs w:val="24"/>
        </w:rPr>
        <w:t xml:space="preserve">　センターは，市民の皆さまが</w:t>
      </w:r>
      <w:r w:rsidR="00A16127" w:rsidRPr="0072304E">
        <w:rPr>
          <w:rFonts w:ascii="Meiryo UI" w:eastAsia="Meiryo UI" w:hAnsi="Meiryo UI" w:cs="Meiryo UI" w:hint="eastAsia"/>
          <w:sz w:val="24"/>
          <w:szCs w:val="24"/>
        </w:rPr>
        <w:t>自由にご利用いただけますが</w:t>
      </w:r>
      <w:r w:rsidRPr="0072304E">
        <w:rPr>
          <w:rFonts w:ascii="Meiryo UI" w:eastAsia="Meiryo UI" w:hAnsi="Meiryo UI" w:cs="Meiryo UI" w:hint="eastAsia"/>
          <w:sz w:val="24"/>
          <w:szCs w:val="24"/>
        </w:rPr>
        <w:t>，一部の</w:t>
      </w:r>
      <w:r w:rsidR="00A16127" w:rsidRPr="0072304E">
        <w:rPr>
          <w:rFonts w:ascii="Meiryo UI" w:eastAsia="Meiryo UI" w:hAnsi="Meiryo UI" w:cs="Meiryo UI" w:hint="eastAsia"/>
          <w:sz w:val="24"/>
          <w:szCs w:val="24"/>
        </w:rPr>
        <w:t>設備</w:t>
      </w:r>
      <w:r w:rsidRPr="0072304E">
        <w:rPr>
          <w:rFonts w:ascii="Meiryo UI" w:eastAsia="Meiryo UI" w:hAnsi="Meiryo UI" w:cs="Meiryo UI" w:hint="eastAsia"/>
          <w:sz w:val="24"/>
          <w:szCs w:val="24"/>
        </w:rPr>
        <w:t>（※）</w:t>
      </w:r>
      <w:r w:rsidR="00A16127" w:rsidRPr="0072304E">
        <w:rPr>
          <w:rFonts w:ascii="Meiryo UI" w:eastAsia="Meiryo UI" w:hAnsi="Meiryo UI" w:cs="Meiryo UI" w:hint="eastAsia"/>
          <w:sz w:val="24"/>
          <w:szCs w:val="24"/>
        </w:rPr>
        <w:t>の</w:t>
      </w:r>
      <w:r w:rsidRPr="0072304E">
        <w:rPr>
          <w:rFonts w:ascii="Meiryo UI" w:eastAsia="Meiryo UI" w:hAnsi="Meiryo UI" w:cs="Meiryo UI" w:hint="eastAsia"/>
          <w:sz w:val="24"/>
          <w:szCs w:val="24"/>
        </w:rPr>
        <w:t>利用に</w:t>
      </w:r>
      <w:r w:rsidRPr="001D0C3F">
        <w:rPr>
          <w:rFonts w:ascii="Meiryo UI" w:eastAsia="Meiryo UI" w:hAnsi="Meiryo UI" w:cs="Meiryo UI" w:hint="eastAsia"/>
          <w:sz w:val="24"/>
          <w:szCs w:val="24"/>
        </w:rPr>
        <w:t>ついて，事前の</w:t>
      </w:r>
      <w:r w:rsidR="00BA48E2" w:rsidRPr="001D0C3F">
        <w:rPr>
          <w:rFonts w:ascii="Meiryo UI" w:eastAsia="Meiryo UI" w:hAnsi="Meiryo UI" w:cs="Meiryo UI" w:hint="eastAsia"/>
          <w:sz w:val="24"/>
          <w:szCs w:val="24"/>
        </w:rPr>
        <w:t>利用許可申請</w:t>
      </w:r>
      <w:r w:rsidRPr="001D0C3F">
        <w:rPr>
          <w:rFonts w:ascii="Meiryo UI" w:eastAsia="Meiryo UI" w:hAnsi="Meiryo UI" w:cs="Meiryo UI" w:hint="eastAsia"/>
          <w:sz w:val="24"/>
          <w:szCs w:val="24"/>
        </w:rPr>
        <w:t>が</w:t>
      </w:r>
      <w:r w:rsidR="00A16127" w:rsidRPr="001D0C3F">
        <w:rPr>
          <w:rFonts w:ascii="Meiryo UI" w:eastAsia="Meiryo UI" w:hAnsi="Meiryo UI" w:cs="Meiryo UI" w:hint="eastAsia"/>
          <w:sz w:val="24"/>
          <w:szCs w:val="24"/>
        </w:rPr>
        <w:t>必要です。</w:t>
      </w:r>
    </w:p>
    <w:p w:rsidR="00A16127" w:rsidRPr="0029447C" w:rsidRDefault="00EE6420" w:rsidP="0072304E">
      <w:pPr>
        <w:spacing w:line="340" w:lineRule="exact"/>
        <w:rPr>
          <w:rFonts w:ascii="Meiryo UI" w:eastAsia="Meiryo UI" w:hAnsi="Meiryo UI" w:cs="Meiryo UI"/>
          <w:sz w:val="22"/>
        </w:rPr>
      </w:pPr>
      <w:r w:rsidRPr="0029447C">
        <w:rPr>
          <w:rFonts w:ascii="Meiryo UI" w:eastAsia="Meiryo UI" w:hAnsi="Meiryo UI" w:cs="Meiryo UI" w:hint="eastAsia"/>
          <w:sz w:val="22"/>
        </w:rPr>
        <w:t>※一部の設備とは，ミーティングコーナー，ワーキングコーナー，セミナールーム，会議室です。</w:t>
      </w:r>
    </w:p>
    <w:p w:rsidR="00A16127" w:rsidRPr="0072304E" w:rsidRDefault="00A16127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EE6420" w:rsidRPr="001D0C3F" w:rsidRDefault="00EE6420" w:rsidP="0072304E">
      <w:pPr>
        <w:spacing w:line="340" w:lineRule="exact"/>
        <w:rPr>
          <w:rFonts w:ascii="Meiryo UI" w:eastAsia="Meiryo UI" w:hAnsi="Meiryo UI" w:cs="Meiryo UI"/>
          <w:b/>
          <w:color w:val="FFFFFF" w:themeColor="background1"/>
          <w:sz w:val="24"/>
          <w:szCs w:val="24"/>
        </w:rPr>
      </w:pPr>
      <w:r w:rsidRPr="001D0C3F">
        <w:rPr>
          <w:rFonts w:ascii="Meiryo UI" w:eastAsia="Meiryo UI" w:hAnsi="Meiryo UI" w:cs="Meiryo UI" w:hint="eastAsia"/>
          <w:b/>
          <w:color w:val="FFFFFF" w:themeColor="background1"/>
          <w:sz w:val="24"/>
          <w:szCs w:val="24"/>
          <w:highlight w:val="black"/>
        </w:rPr>
        <w:t xml:space="preserve">　</w:t>
      </w:r>
      <w:r w:rsidR="00BA48E2" w:rsidRPr="001D0C3F">
        <w:rPr>
          <w:rFonts w:ascii="Meiryo UI" w:eastAsia="Meiryo UI" w:hAnsi="Meiryo UI" w:cs="Meiryo UI" w:hint="eastAsia"/>
          <w:b/>
          <w:color w:val="FFFFFF" w:themeColor="background1"/>
          <w:sz w:val="24"/>
          <w:szCs w:val="24"/>
          <w:highlight w:val="black"/>
        </w:rPr>
        <w:t>利用許可</w:t>
      </w:r>
      <w:r w:rsidRPr="001D0C3F">
        <w:rPr>
          <w:rFonts w:ascii="Meiryo UI" w:eastAsia="Meiryo UI" w:hAnsi="Meiryo UI" w:cs="Meiryo UI" w:hint="eastAsia"/>
          <w:b/>
          <w:color w:val="FFFFFF" w:themeColor="background1"/>
          <w:sz w:val="24"/>
          <w:szCs w:val="24"/>
          <w:highlight w:val="black"/>
        </w:rPr>
        <w:t xml:space="preserve">の要件　</w:t>
      </w:r>
    </w:p>
    <w:p w:rsidR="00A16127" w:rsidRPr="001D0C3F" w:rsidRDefault="00EE6420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 w:rsidRPr="001D0C3F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BA48E2" w:rsidRPr="001D0C3F">
        <w:rPr>
          <w:rFonts w:ascii="Meiryo UI" w:eastAsia="Meiryo UI" w:hAnsi="Meiryo UI" w:cs="Meiryo UI" w:hint="eastAsia"/>
          <w:sz w:val="24"/>
          <w:szCs w:val="24"/>
        </w:rPr>
        <w:t>利用許可</w:t>
      </w:r>
      <w:r w:rsidRPr="001D0C3F">
        <w:rPr>
          <w:rFonts w:ascii="Meiryo UI" w:eastAsia="Meiryo UI" w:hAnsi="Meiryo UI" w:cs="Meiryo UI" w:hint="eastAsia"/>
          <w:sz w:val="24"/>
          <w:szCs w:val="24"/>
        </w:rPr>
        <w:t>には，以下の</w:t>
      </w:r>
      <w:r w:rsidR="00A16127" w:rsidRPr="001D0C3F">
        <w:rPr>
          <w:rFonts w:ascii="Meiryo UI" w:eastAsia="Meiryo UI" w:hAnsi="Meiryo UI" w:cs="Meiryo UI" w:hint="eastAsia"/>
          <w:sz w:val="24"/>
          <w:szCs w:val="24"/>
        </w:rPr>
        <w:t>要件をすべて満たす</w:t>
      </w:r>
      <w:r w:rsidRPr="001D0C3F">
        <w:rPr>
          <w:rFonts w:ascii="Meiryo UI" w:eastAsia="Meiryo UI" w:hAnsi="Meiryo UI" w:cs="Meiryo UI" w:hint="eastAsia"/>
          <w:sz w:val="24"/>
          <w:szCs w:val="24"/>
        </w:rPr>
        <w:t>必要があります。</w:t>
      </w:r>
    </w:p>
    <w:p w:rsidR="00A16127" w:rsidRPr="001D0C3F" w:rsidRDefault="00EE6420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 w:rsidRPr="001D0C3F">
        <w:rPr>
          <w:rFonts w:ascii="Meiryo UI" w:eastAsia="Meiryo UI" w:hAnsi="Meiryo UI" w:cs="Meiryo UI" w:hint="eastAsia"/>
          <w:sz w:val="24"/>
          <w:szCs w:val="24"/>
        </w:rPr>
        <w:t xml:space="preserve">　下記</w:t>
      </w:r>
      <w:r w:rsidR="00A16127" w:rsidRPr="001D0C3F">
        <w:rPr>
          <w:rFonts w:ascii="Meiryo UI" w:eastAsia="Meiryo UI" w:hAnsi="Meiryo UI" w:cs="Meiryo UI" w:hint="eastAsia"/>
          <w:sz w:val="24"/>
          <w:szCs w:val="24"/>
        </w:rPr>
        <w:t>の</w:t>
      </w:r>
      <w:r w:rsidRPr="001D0C3F">
        <w:rPr>
          <w:rFonts w:ascii="Meiryo UI" w:eastAsia="Meiryo UI" w:hAnsi="Meiryo UI" w:cs="Meiryo UI" w:hint="eastAsia"/>
          <w:sz w:val="24"/>
          <w:szCs w:val="24"/>
        </w:rPr>
        <w:t>チェックシートで</w:t>
      </w:r>
      <w:r w:rsidR="00A16127" w:rsidRPr="001D0C3F">
        <w:rPr>
          <w:rFonts w:ascii="Meiryo UI" w:eastAsia="Meiryo UI" w:hAnsi="Meiryo UI" w:cs="Meiryo UI" w:hint="eastAsia"/>
          <w:sz w:val="24"/>
          <w:szCs w:val="24"/>
        </w:rPr>
        <w:t>要件</w:t>
      </w:r>
      <w:r w:rsidRPr="001D0C3F">
        <w:rPr>
          <w:rFonts w:ascii="Meiryo UI" w:eastAsia="Meiryo UI" w:hAnsi="Meiryo UI" w:cs="Meiryo UI" w:hint="eastAsia"/>
          <w:sz w:val="24"/>
          <w:szCs w:val="24"/>
        </w:rPr>
        <w:t>を確認のうえ，「福岡市ＮＰＯ・ボランティア交流センター</w:t>
      </w:r>
      <w:r w:rsidR="00BA48E2" w:rsidRPr="001D0C3F">
        <w:rPr>
          <w:rFonts w:ascii="Meiryo UI" w:eastAsia="Meiryo UI" w:hAnsi="Meiryo UI" w:cs="Meiryo UI" w:hint="eastAsia"/>
          <w:sz w:val="24"/>
          <w:szCs w:val="24"/>
        </w:rPr>
        <w:t>施設利用許可</w:t>
      </w:r>
      <w:r w:rsidRPr="001D0C3F">
        <w:rPr>
          <w:rFonts w:ascii="Meiryo UI" w:eastAsia="Meiryo UI" w:hAnsi="Meiryo UI" w:cs="Meiryo UI" w:hint="eastAsia"/>
          <w:sz w:val="24"/>
          <w:szCs w:val="24"/>
        </w:rPr>
        <w:t>申請書」とあわせて提出してください</w:t>
      </w:r>
      <w:r w:rsidR="00A16127" w:rsidRPr="001D0C3F">
        <w:rPr>
          <w:rFonts w:ascii="Meiryo UI" w:eastAsia="Meiryo UI" w:hAnsi="Meiryo UI" w:cs="Meiryo UI" w:hint="eastAsia"/>
          <w:sz w:val="24"/>
          <w:szCs w:val="24"/>
        </w:rPr>
        <w:t>。</w:t>
      </w:r>
    </w:p>
    <w:p w:rsidR="0029447C" w:rsidRPr="0072304E" w:rsidRDefault="0029447C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 w:rsidRPr="001D0C3F">
        <w:rPr>
          <w:rFonts w:ascii="Meiryo UI" w:eastAsia="Meiryo UI" w:hAnsi="Meiryo UI" w:cs="Meiryo UI" w:hint="eastAsia"/>
          <w:sz w:val="24"/>
          <w:szCs w:val="24"/>
        </w:rPr>
        <w:t xml:space="preserve">　なお，</w:t>
      </w:r>
      <w:r w:rsidR="00BA48E2" w:rsidRPr="001D0C3F">
        <w:rPr>
          <w:rFonts w:ascii="Meiryo UI" w:eastAsia="Meiryo UI" w:hAnsi="Meiryo UI" w:cs="Meiryo UI" w:hint="eastAsia"/>
          <w:sz w:val="24"/>
          <w:szCs w:val="24"/>
        </w:rPr>
        <w:t>利用許可</w:t>
      </w:r>
      <w:r w:rsidRPr="001D0C3F">
        <w:rPr>
          <w:rFonts w:ascii="Meiryo UI" w:eastAsia="Meiryo UI" w:hAnsi="Meiryo UI" w:cs="Meiryo UI" w:hint="eastAsia"/>
          <w:sz w:val="24"/>
          <w:szCs w:val="24"/>
        </w:rPr>
        <w:t>の要件は，福岡市NPO・ボランティア交流センター条例及び同条例施</w:t>
      </w:r>
      <w:r>
        <w:rPr>
          <w:rFonts w:ascii="Meiryo UI" w:eastAsia="Meiryo UI" w:hAnsi="Meiryo UI" w:cs="Meiryo UI" w:hint="eastAsia"/>
          <w:sz w:val="24"/>
          <w:szCs w:val="24"/>
        </w:rPr>
        <w:t>行規則に定めています。</w:t>
      </w:r>
    </w:p>
    <w:p w:rsidR="00EE6420" w:rsidRPr="0072304E" w:rsidRDefault="00EE6420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EE6420" w:rsidRPr="0072304E" w:rsidRDefault="00EE6420" w:rsidP="0072304E">
      <w:pPr>
        <w:spacing w:line="340" w:lineRule="exact"/>
        <w:rPr>
          <w:rFonts w:ascii="Meiryo UI" w:eastAsia="Meiryo UI" w:hAnsi="Meiryo UI" w:cs="Meiryo UI"/>
          <w:b/>
          <w:color w:val="FFFFFF" w:themeColor="background1"/>
          <w:sz w:val="24"/>
          <w:szCs w:val="24"/>
        </w:rPr>
      </w:pPr>
      <w:r w:rsidRPr="0072304E">
        <w:rPr>
          <w:rFonts w:ascii="Meiryo UI" w:eastAsia="Meiryo UI" w:hAnsi="Meiryo UI" w:cs="Meiryo UI" w:hint="eastAsia"/>
          <w:b/>
          <w:color w:val="FFFFFF" w:themeColor="background1"/>
          <w:sz w:val="24"/>
          <w:szCs w:val="24"/>
          <w:highlight w:val="black"/>
        </w:rPr>
        <w:t xml:space="preserve">　チェックシート　</w:t>
      </w:r>
    </w:p>
    <w:p w:rsidR="0029447C" w:rsidRPr="0029447C" w:rsidRDefault="001538AC" w:rsidP="0072304E">
      <w:pPr>
        <w:spacing w:line="340" w:lineRule="exact"/>
        <w:rPr>
          <w:rFonts w:ascii="Meiryo UI" w:eastAsia="Meiryo UI" w:hAnsi="Meiryo UI" w:cs="Meiryo UI"/>
          <w:sz w:val="24"/>
          <w:szCs w:val="24"/>
          <w:lang w:val="ja-JP"/>
        </w:rPr>
      </w:pPr>
      <w:r w:rsidRPr="0072304E">
        <w:rPr>
          <w:rFonts w:ascii="Meiryo UI" w:eastAsia="Meiryo UI" w:hAnsi="Meiryo UI" w:cs="Meiryo UI" w:hint="eastAsia"/>
          <w:sz w:val="24"/>
          <w:szCs w:val="24"/>
        </w:rPr>
        <w:t>↓要件を満たしている場合は，チェック</w:t>
      </w:r>
      <w:r w:rsidRPr="0072304E">
        <w:rPr>
          <w:rFonts w:ascii="Meiryo UI" w:eastAsia="Meiryo UI" w:hAnsi="Meiryo UI" w:cs="Meiryo UI" w:hint="eastAsia"/>
          <w:sz w:val="24"/>
          <w:szCs w:val="24"/>
          <w:lang w:val="ja-JP"/>
        </w:rPr>
        <w:t>☑　を記入してください。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8"/>
        <w:gridCol w:w="7946"/>
      </w:tblGrid>
      <w:tr w:rsidR="002263FB" w:rsidRPr="002263FB" w:rsidTr="00BD55C9">
        <w:trPr>
          <w:trHeight w:val="433"/>
        </w:trPr>
        <w:tc>
          <w:tcPr>
            <w:tcW w:w="548" w:type="dxa"/>
            <w:shd w:val="pct15" w:color="auto" w:fill="auto"/>
            <w:vAlign w:val="center"/>
          </w:tcPr>
          <w:p w:rsidR="00A16127" w:rsidRPr="0004149C" w:rsidRDefault="0072304E" w:rsidP="00B2434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auto"/>
                <w:sz w:val="32"/>
                <w:szCs w:val="32"/>
              </w:rPr>
            </w:pPr>
            <w:r w:rsidRPr="0004149C">
              <w:rPr>
                <w:rFonts w:ascii="Meiryo UI" w:eastAsia="Meiryo UI" w:hAnsi="Meiryo UI" w:cs="Meiryo UI" w:hint="eastAsia"/>
                <w:color w:val="auto"/>
                <w:sz w:val="32"/>
                <w:szCs w:val="32"/>
                <w:lang w:val="ja-JP"/>
              </w:rPr>
              <w:t>☑</w:t>
            </w:r>
          </w:p>
        </w:tc>
        <w:tc>
          <w:tcPr>
            <w:tcW w:w="8172" w:type="dxa"/>
            <w:shd w:val="pct15" w:color="auto" w:fill="auto"/>
            <w:vAlign w:val="center"/>
          </w:tcPr>
          <w:p w:rsidR="00A16127" w:rsidRPr="002263FB" w:rsidRDefault="001538AC" w:rsidP="0012742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12742B">
              <w:rPr>
                <w:rFonts w:ascii="Meiryo UI" w:eastAsia="Meiryo UI" w:hAnsi="Meiryo UI" w:cs="Meiryo UI" w:hint="eastAsia"/>
                <w:color w:val="auto"/>
                <w:spacing w:val="120"/>
                <w:sz w:val="24"/>
                <w:szCs w:val="24"/>
                <w:fitText w:val="1680" w:id="995368192"/>
                <w:lang w:val="ja-JP"/>
              </w:rPr>
              <w:t>登録</w:t>
            </w:r>
            <w:r w:rsidR="00A16127" w:rsidRPr="0012742B">
              <w:rPr>
                <w:rFonts w:ascii="Meiryo UI" w:eastAsia="Meiryo UI" w:hAnsi="Meiryo UI" w:cs="Meiryo UI" w:hint="eastAsia"/>
                <w:color w:val="auto"/>
                <w:spacing w:val="120"/>
                <w:sz w:val="24"/>
                <w:szCs w:val="24"/>
                <w:fitText w:val="1680" w:id="995368192"/>
                <w:lang w:val="ja-JP"/>
              </w:rPr>
              <w:t>要</w:t>
            </w:r>
            <w:r w:rsidR="00A16127" w:rsidRPr="0012742B">
              <w:rPr>
                <w:rFonts w:ascii="Meiryo UI" w:eastAsia="Meiryo UI" w:hAnsi="Meiryo UI" w:cs="Meiryo UI" w:hint="eastAsia"/>
                <w:color w:val="auto"/>
                <w:sz w:val="24"/>
                <w:szCs w:val="24"/>
                <w:fitText w:val="1680" w:id="995368192"/>
                <w:lang w:val="ja-JP"/>
              </w:rPr>
              <w:t>件</w:t>
            </w:r>
          </w:p>
        </w:tc>
      </w:tr>
      <w:tr w:rsidR="002263FB" w:rsidRPr="002263FB" w:rsidTr="0004149C">
        <w:tc>
          <w:tcPr>
            <w:tcW w:w="548" w:type="dxa"/>
            <w:vAlign w:val="center"/>
          </w:tcPr>
          <w:p w:rsidR="00A16127" w:rsidRPr="0004149C" w:rsidRDefault="0004149C" w:rsidP="0004149C">
            <w:pPr>
              <w:spacing w:line="320" w:lineRule="exact"/>
              <w:jc w:val="center"/>
              <w:rPr>
                <w:color w:val="auto"/>
                <w:sz w:val="32"/>
                <w:szCs w:val="32"/>
                <w:lang w:val="ja-JP"/>
              </w:rPr>
            </w:pPr>
            <w:r w:rsidRPr="0004149C">
              <w:rPr>
                <w:rFonts w:hint="eastAsia"/>
                <w:color w:val="auto"/>
                <w:sz w:val="32"/>
                <w:szCs w:val="32"/>
                <w:lang w:val="ja-JP"/>
              </w:rPr>
              <w:t>□</w:t>
            </w:r>
          </w:p>
        </w:tc>
        <w:tc>
          <w:tcPr>
            <w:tcW w:w="8172" w:type="dxa"/>
            <w:vAlign w:val="center"/>
          </w:tcPr>
          <w:p w:rsidR="00A16127" w:rsidRPr="002263FB" w:rsidRDefault="00A16127" w:rsidP="00B24343">
            <w:pPr>
              <w:pStyle w:val="a4"/>
              <w:spacing w:line="320" w:lineRule="exact"/>
              <w:jc w:val="both"/>
              <w:rPr>
                <w:rStyle w:val="a3"/>
                <w:rFonts w:ascii="Meiryo UI" w:eastAsia="Meiryo UI" w:hAnsi="Meiryo UI" w:cs="Meiryo UI"/>
                <w:b w:val="0"/>
                <w:color w:val="auto"/>
                <w:sz w:val="24"/>
                <w:szCs w:val="24"/>
              </w:rPr>
            </w:pP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市民公益</w:t>
            </w:r>
            <w:r w:rsidR="002B094A"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活動</w:t>
            </w:r>
            <w:r w:rsidR="0072304E"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（※）</w:t>
            </w:r>
            <w:r w:rsidR="002B094A"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を継続的に行う団体であること。</w:t>
            </w:r>
          </w:p>
          <w:p w:rsidR="002B094A" w:rsidRPr="002263FB" w:rsidRDefault="0072304E" w:rsidP="00B24343">
            <w:pPr>
              <w:pStyle w:val="a4"/>
              <w:spacing w:line="320" w:lineRule="exact"/>
              <w:ind w:left="240" w:hangingChars="100" w:hanging="240"/>
              <w:jc w:val="both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2263FB">
              <w:rPr>
                <w:rFonts w:ascii="Meiryo UI" w:eastAsia="Meiryo UI" w:hAnsi="Meiryo UI" w:cs="Meiryo UI" w:hint="eastAsia"/>
                <w:color w:val="auto"/>
                <w:sz w:val="24"/>
                <w:szCs w:val="24"/>
              </w:rPr>
              <w:t>※市民公益活動とは，市民が自らの責任に基づき，自主的かつ自発的に行う営利を目的としない活動であって，公益の増進に寄与するもののことです。</w:t>
            </w:r>
          </w:p>
          <w:p w:rsidR="0072304E" w:rsidRPr="002263FB" w:rsidRDefault="0072304E" w:rsidP="00B24343">
            <w:pPr>
              <w:pStyle w:val="a4"/>
              <w:spacing w:line="320" w:lineRule="exact"/>
              <w:ind w:left="240" w:hangingChars="100" w:hanging="240"/>
              <w:jc w:val="both"/>
              <w:rPr>
                <w:rFonts w:ascii="Meiryo UI" w:eastAsia="Meiryo UI" w:hAnsi="Meiryo UI" w:cs="Meiryo UI"/>
                <w:color w:val="auto"/>
                <w:sz w:val="24"/>
                <w:szCs w:val="24"/>
              </w:rPr>
            </w:pPr>
            <w:r w:rsidRPr="002263FB">
              <w:rPr>
                <w:rFonts w:ascii="Meiryo UI" w:eastAsia="Meiryo UI" w:hAnsi="Meiryo UI" w:cs="Meiryo UI" w:hint="eastAsia"/>
                <w:color w:val="auto"/>
                <w:sz w:val="24"/>
                <w:szCs w:val="24"/>
              </w:rPr>
              <w:t>※営利を目的とする活動や同窓会・同好会など会員相互の親睦を目的とする活動は含まれません。</w:t>
            </w:r>
          </w:p>
        </w:tc>
      </w:tr>
      <w:tr w:rsidR="002263FB" w:rsidRPr="002263FB" w:rsidTr="0012742B">
        <w:trPr>
          <w:trHeight w:val="489"/>
        </w:trPr>
        <w:tc>
          <w:tcPr>
            <w:tcW w:w="548" w:type="dxa"/>
            <w:vAlign w:val="center"/>
          </w:tcPr>
          <w:p w:rsidR="00A16127" w:rsidRPr="0004149C" w:rsidRDefault="0004149C" w:rsidP="0004149C">
            <w:pPr>
              <w:spacing w:line="320" w:lineRule="exact"/>
              <w:jc w:val="center"/>
              <w:rPr>
                <w:color w:val="auto"/>
                <w:sz w:val="32"/>
                <w:szCs w:val="32"/>
                <w:lang w:val="ja-JP"/>
              </w:rPr>
            </w:pPr>
            <w:r w:rsidRPr="0004149C">
              <w:rPr>
                <w:rFonts w:hint="eastAsia"/>
                <w:color w:val="auto"/>
                <w:sz w:val="32"/>
                <w:szCs w:val="32"/>
                <w:lang w:val="ja-JP"/>
              </w:rPr>
              <w:t>□</w:t>
            </w:r>
          </w:p>
        </w:tc>
        <w:tc>
          <w:tcPr>
            <w:tcW w:w="8172" w:type="dxa"/>
            <w:vAlign w:val="center"/>
          </w:tcPr>
          <w:p w:rsidR="00A16127" w:rsidRPr="002263FB" w:rsidRDefault="00844E29" w:rsidP="00B24343">
            <w:pPr>
              <w:pStyle w:val="a4"/>
              <w:spacing w:line="320" w:lineRule="exact"/>
              <w:jc w:val="both"/>
              <w:rPr>
                <w:rStyle w:val="a3"/>
                <w:rFonts w:ascii="Meiryo UI" w:eastAsia="Meiryo UI" w:hAnsi="Meiryo UI" w:cs="Meiryo UI"/>
                <w:b w:val="0"/>
                <w:color w:val="auto"/>
                <w:sz w:val="24"/>
                <w:szCs w:val="24"/>
              </w:rPr>
            </w:pP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営利活動，宗教活動，政治活動及び選挙活動を目的とするものでないこと。</w:t>
            </w:r>
          </w:p>
        </w:tc>
      </w:tr>
      <w:tr w:rsidR="002263FB" w:rsidRPr="002263FB" w:rsidTr="0012742B">
        <w:trPr>
          <w:trHeight w:val="489"/>
        </w:trPr>
        <w:tc>
          <w:tcPr>
            <w:tcW w:w="548" w:type="dxa"/>
            <w:vAlign w:val="center"/>
          </w:tcPr>
          <w:p w:rsidR="00A16127" w:rsidRPr="0004149C" w:rsidRDefault="0004149C" w:rsidP="0004149C">
            <w:pPr>
              <w:spacing w:line="320" w:lineRule="exact"/>
              <w:jc w:val="center"/>
              <w:rPr>
                <w:color w:val="auto"/>
                <w:sz w:val="32"/>
                <w:szCs w:val="32"/>
                <w:lang w:val="ja-JP"/>
              </w:rPr>
            </w:pPr>
            <w:r w:rsidRPr="0004149C">
              <w:rPr>
                <w:rFonts w:hint="eastAsia"/>
                <w:color w:val="auto"/>
                <w:sz w:val="32"/>
                <w:szCs w:val="32"/>
                <w:lang w:val="ja-JP"/>
              </w:rPr>
              <w:t>□</w:t>
            </w:r>
          </w:p>
        </w:tc>
        <w:tc>
          <w:tcPr>
            <w:tcW w:w="8172" w:type="dxa"/>
            <w:vAlign w:val="center"/>
          </w:tcPr>
          <w:p w:rsidR="00A16127" w:rsidRPr="002263FB" w:rsidRDefault="00844E29" w:rsidP="00B24343">
            <w:pPr>
              <w:pStyle w:val="a4"/>
              <w:spacing w:line="320" w:lineRule="exact"/>
              <w:jc w:val="both"/>
              <w:rPr>
                <w:rStyle w:val="a3"/>
                <w:rFonts w:ascii="Meiryo UI" w:eastAsia="Meiryo UI" w:hAnsi="Meiryo UI" w:cs="Meiryo UI"/>
                <w:b w:val="0"/>
                <w:color w:val="auto"/>
                <w:sz w:val="24"/>
                <w:szCs w:val="24"/>
              </w:rPr>
            </w:pP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主に福岡市内で活動している</w:t>
            </w:r>
            <w:r w:rsidR="00B24343"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または</w:t>
            </w: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福岡市のために活動をしている</w:t>
            </w:r>
            <w:r w:rsidR="00B24343"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こと。</w:t>
            </w:r>
          </w:p>
        </w:tc>
      </w:tr>
      <w:tr w:rsidR="002263FB" w:rsidRPr="002263FB" w:rsidTr="0012742B">
        <w:trPr>
          <w:trHeight w:val="489"/>
        </w:trPr>
        <w:tc>
          <w:tcPr>
            <w:tcW w:w="548" w:type="dxa"/>
            <w:vAlign w:val="center"/>
          </w:tcPr>
          <w:p w:rsidR="00A16127" w:rsidRPr="0004149C" w:rsidRDefault="0004149C" w:rsidP="0004149C">
            <w:pPr>
              <w:spacing w:line="320" w:lineRule="exact"/>
              <w:jc w:val="center"/>
              <w:rPr>
                <w:color w:val="auto"/>
                <w:sz w:val="32"/>
                <w:szCs w:val="32"/>
                <w:lang w:val="ja-JP"/>
              </w:rPr>
            </w:pPr>
            <w:r w:rsidRPr="0004149C">
              <w:rPr>
                <w:rFonts w:hint="eastAsia"/>
                <w:color w:val="auto"/>
                <w:sz w:val="32"/>
                <w:szCs w:val="32"/>
                <w:lang w:val="ja-JP"/>
              </w:rPr>
              <w:t>□</w:t>
            </w:r>
          </w:p>
        </w:tc>
        <w:tc>
          <w:tcPr>
            <w:tcW w:w="8172" w:type="dxa"/>
            <w:vAlign w:val="center"/>
          </w:tcPr>
          <w:p w:rsidR="00A16127" w:rsidRPr="002263FB" w:rsidRDefault="00B24343" w:rsidP="00B24343">
            <w:pPr>
              <w:pStyle w:val="a4"/>
              <w:spacing w:line="320" w:lineRule="exact"/>
              <w:jc w:val="both"/>
              <w:rPr>
                <w:rStyle w:val="a3"/>
                <w:rFonts w:ascii="Meiryo UI" w:eastAsia="Meiryo UI" w:hAnsi="Meiryo UI" w:cs="Meiryo UI"/>
                <w:b w:val="0"/>
                <w:color w:val="auto"/>
                <w:sz w:val="24"/>
                <w:szCs w:val="24"/>
              </w:rPr>
            </w:pP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構成する人数が２名以上の団体であること。</w:t>
            </w:r>
          </w:p>
        </w:tc>
      </w:tr>
      <w:tr w:rsidR="002263FB" w:rsidRPr="002263FB" w:rsidTr="0012742B">
        <w:trPr>
          <w:trHeight w:val="489"/>
        </w:trPr>
        <w:tc>
          <w:tcPr>
            <w:tcW w:w="548" w:type="dxa"/>
            <w:vAlign w:val="center"/>
          </w:tcPr>
          <w:p w:rsidR="00A16127" w:rsidRPr="0004149C" w:rsidRDefault="0004149C" w:rsidP="0004149C">
            <w:pPr>
              <w:spacing w:line="320" w:lineRule="exact"/>
              <w:jc w:val="center"/>
              <w:rPr>
                <w:color w:val="auto"/>
                <w:sz w:val="32"/>
                <w:szCs w:val="32"/>
                <w:lang w:val="ja-JP"/>
              </w:rPr>
            </w:pPr>
            <w:r w:rsidRPr="0004149C">
              <w:rPr>
                <w:rFonts w:hint="eastAsia"/>
                <w:color w:val="auto"/>
                <w:sz w:val="32"/>
                <w:szCs w:val="32"/>
                <w:lang w:val="ja-JP"/>
              </w:rPr>
              <w:t>□</w:t>
            </w:r>
          </w:p>
        </w:tc>
        <w:tc>
          <w:tcPr>
            <w:tcW w:w="8172" w:type="dxa"/>
            <w:vAlign w:val="center"/>
          </w:tcPr>
          <w:p w:rsidR="00B24343" w:rsidRPr="002263FB" w:rsidRDefault="00B24343" w:rsidP="00B24343">
            <w:pPr>
              <w:pStyle w:val="a4"/>
              <w:spacing w:line="320" w:lineRule="exact"/>
              <w:jc w:val="both"/>
              <w:rPr>
                <w:rStyle w:val="a3"/>
                <w:rFonts w:ascii="Meiryo UI" w:eastAsia="Meiryo UI" w:hAnsi="Meiryo UI" w:cs="Meiryo UI"/>
                <w:b w:val="0"/>
                <w:color w:val="auto"/>
                <w:sz w:val="24"/>
                <w:szCs w:val="24"/>
              </w:rPr>
            </w:pP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団体の運営に関する規則（定款，規約，会則等）を備えていること。</w:t>
            </w:r>
          </w:p>
        </w:tc>
      </w:tr>
      <w:tr w:rsidR="002263FB" w:rsidRPr="002263FB" w:rsidTr="0012742B">
        <w:trPr>
          <w:trHeight w:val="489"/>
        </w:trPr>
        <w:tc>
          <w:tcPr>
            <w:tcW w:w="548" w:type="dxa"/>
            <w:vAlign w:val="center"/>
          </w:tcPr>
          <w:p w:rsidR="00A16127" w:rsidRPr="0004149C" w:rsidRDefault="0004149C" w:rsidP="0004149C">
            <w:pPr>
              <w:spacing w:line="320" w:lineRule="exact"/>
              <w:jc w:val="center"/>
              <w:rPr>
                <w:color w:val="auto"/>
                <w:sz w:val="32"/>
                <w:szCs w:val="32"/>
              </w:rPr>
            </w:pPr>
            <w:r w:rsidRPr="0004149C">
              <w:rPr>
                <w:rFonts w:hint="eastAsia"/>
                <w:color w:val="auto"/>
                <w:sz w:val="32"/>
                <w:szCs w:val="32"/>
                <w:lang w:val="ja-JP"/>
              </w:rPr>
              <w:t>□</w:t>
            </w:r>
          </w:p>
        </w:tc>
        <w:tc>
          <w:tcPr>
            <w:tcW w:w="8172" w:type="dxa"/>
            <w:vAlign w:val="center"/>
          </w:tcPr>
          <w:p w:rsidR="00A16127" w:rsidRPr="002263FB" w:rsidRDefault="00B24343" w:rsidP="00B24343">
            <w:pPr>
              <w:pStyle w:val="a4"/>
              <w:spacing w:line="320" w:lineRule="exact"/>
              <w:jc w:val="both"/>
              <w:rPr>
                <w:rStyle w:val="a3"/>
                <w:rFonts w:ascii="Meiryo UI" w:eastAsia="Meiryo UI" w:hAnsi="Meiryo UI" w:cs="Meiryo UI"/>
                <w:b w:val="0"/>
                <w:color w:val="auto"/>
                <w:sz w:val="24"/>
                <w:szCs w:val="24"/>
              </w:rPr>
            </w:pP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団体の構成員の資格の得喪に関して，不当な条件を付していないこと。</w:t>
            </w:r>
          </w:p>
        </w:tc>
      </w:tr>
      <w:tr w:rsidR="002263FB" w:rsidRPr="002263FB" w:rsidTr="0012742B">
        <w:trPr>
          <w:trHeight w:val="489"/>
        </w:trPr>
        <w:tc>
          <w:tcPr>
            <w:tcW w:w="548" w:type="dxa"/>
            <w:vAlign w:val="center"/>
          </w:tcPr>
          <w:p w:rsidR="00A16127" w:rsidRPr="0004149C" w:rsidRDefault="0004149C" w:rsidP="0004149C">
            <w:pPr>
              <w:spacing w:line="320" w:lineRule="exact"/>
              <w:jc w:val="center"/>
              <w:rPr>
                <w:color w:val="auto"/>
                <w:sz w:val="32"/>
                <w:szCs w:val="32"/>
                <w:lang w:val="ja-JP"/>
              </w:rPr>
            </w:pPr>
            <w:r w:rsidRPr="0004149C">
              <w:rPr>
                <w:rFonts w:hint="eastAsia"/>
                <w:color w:val="auto"/>
                <w:sz w:val="32"/>
                <w:szCs w:val="32"/>
                <w:lang w:val="ja-JP"/>
              </w:rPr>
              <w:t>□</w:t>
            </w:r>
          </w:p>
        </w:tc>
        <w:tc>
          <w:tcPr>
            <w:tcW w:w="8172" w:type="dxa"/>
            <w:vAlign w:val="center"/>
          </w:tcPr>
          <w:p w:rsidR="00A16127" w:rsidRPr="002263FB" w:rsidRDefault="00A16127" w:rsidP="0004149C">
            <w:pPr>
              <w:pStyle w:val="a4"/>
              <w:spacing w:line="320" w:lineRule="exact"/>
              <w:jc w:val="both"/>
              <w:rPr>
                <w:rStyle w:val="a3"/>
                <w:rFonts w:ascii="Meiryo UI" w:eastAsia="Meiryo UI" w:hAnsi="Meiryo UI" w:cs="Meiryo UI"/>
                <w:b w:val="0"/>
                <w:color w:val="auto"/>
                <w:sz w:val="24"/>
                <w:szCs w:val="24"/>
              </w:rPr>
            </w:pP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暴力団</w:t>
            </w:r>
            <w:r w:rsidR="00B24343"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または</w:t>
            </w: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その構成員</w:t>
            </w:r>
            <w:r w:rsidR="003337CA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（暴力団の構成団体の構成員を含む。）</w:t>
            </w: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の統制の下にある団体でないこと</w:t>
            </w:r>
            <w:r w:rsidR="00B24343"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。</w:t>
            </w:r>
          </w:p>
        </w:tc>
      </w:tr>
      <w:tr w:rsidR="002263FB" w:rsidRPr="002263FB" w:rsidTr="0012742B">
        <w:trPr>
          <w:trHeight w:val="489"/>
        </w:trPr>
        <w:tc>
          <w:tcPr>
            <w:tcW w:w="548" w:type="dxa"/>
            <w:vAlign w:val="center"/>
          </w:tcPr>
          <w:p w:rsidR="00A16127" w:rsidRPr="0004149C" w:rsidRDefault="0004149C" w:rsidP="0004149C">
            <w:pPr>
              <w:spacing w:line="320" w:lineRule="exact"/>
              <w:jc w:val="center"/>
              <w:rPr>
                <w:color w:val="auto"/>
                <w:sz w:val="32"/>
                <w:szCs w:val="32"/>
                <w:lang w:val="ja-JP"/>
              </w:rPr>
            </w:pPr>
            <w:r w:rsidRPr="0004149C">
              <w:rPr>
                <w:rFonts w:hint="eastAsia"/>
                <w:color w:val="auto"/>
                <w:sz w:val="32"/>
                <w:szCs w:val="32"/>
                <w:lang w:val="ja-JP"/>
              </w:rPr>
              <w:t>□</w:t>
            </w:r>
          </w:p>
        </w:tc>
        <w:tc>
          <w:tcPr>
            <w:tcW w:w="8172" w:type="dxa"/>
            <w:vAlign w:val="center"/>
          </w:tcPr>
          <w:p w:rsidR="00A16127" w:rsidRPr="002263FB" w:rsidRDefault="00A16127" w:rsidP="00B24343">
            <w:pPr>
              <w:pStyle w:val="a4"/>
              <w:spacing w:line="320" w:lineRule="exact"/>
              <w:jc w:val="both"/>
              <w:rPr>
                <w:rStyle w:val="a3"/>
                <w:rFonts w:ascii="Meiryo UI" w:eastAsia="Meiryo UI" w:hAnsi="Meiryo UI" w:cs="Meiryo UI"/>
                <w:b w:val="0"/>
                <w:color w:val="auto"/>
                <w:sz w:val="24"/>
                <w:szCs w:val="24"/>
              </w:rPr>
            </w:pP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暴力団</w:t>
            </w:r>
            <w:r w:rsidR="00B24343"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または</w:t>
            </w: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暴力団員と密接な関係を</w:t>
            </w:r>
            <w:r w:rsidR="00B24343"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有する</w:t>
            </w: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団体でないこと</w:t>
            </w:r>
            <w:r w:rsidR="00B24343"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。</w:t>
            </w:r>
          </w:p>
        </w:tc>
      </w:tr>
      <w:tr w:rsidR="002263FB" w:rsidRPr="002263FB" w:rsidTr="0004149C">
        <w:trPr>
          <w:trHeight w:val="554"/>
        </w:trPr>
        <w:tc>
          <w:tcPr>
            <w:tcW w:w="548" w:type="dxa"/>
            <w:vAlign w:val="center"/>
          </w:tcPr>
          <w:p w:rsidR="00B24343" w:rsidRPr="0004149C" w:rsidRDefault="0004149C" w:rsidP="0004149C">
            <w:pPr>
              <w:spacing w:line="320" w:lineRule="exact"/>
              <w:jc w:val="center"/>
              <w:rPr>
                <w:color w:val="auto"/>
                <w:sz w:val="32"/>
                <w:szCs w:val="32"/>
                <w:lang w:val="ja-JP"/>
              </w:rPr>
            </w:pPr>
            <w:r w:rsidRPr="0004149C">
              <w:rPr>
                <w:rFonts w:hint="eastAsia"/>
                <w:color w:val="auto"/>
                <w:sz w:val="32"/>
                <w:szCs w:val="32"/>
                <w:lang w:val="ja-JP"/>
              </w:rPr>
              <w:t>□</w:t>
            </w:r>
          </w:p>
        </w:tc>
        <w:tc>
          <w:tcPr>
            <w:tcW w:w="8172" w:type="dxa"/>
            <w:vAlign w:val="center"/>
          </w:tcPr>
          <w:p w:rsidR="00B24343" w:rsidRPr="002263FB" w:rsidRDefault="00B24343" w:rsidP="00B24343">
            <w:pPr>
              <w:pStyle w:val="a4"/>
              <w:spacing w:line="320" w:lineRule="exact"/>
              <w:jc w:val="both"/>
              <w:rPr>
                <w:rStyle w:val="a3"/>
                <w:rFonts w:ascii="Meiryo UI" w:eastAsia="Meiryo UI" w:hAnsi="Meiryo UI" w:cs="Meiryo UI"/>
                <w:b w:val="0"/>
                <w:color w:val="auto"/>
                <w:sz w:val="24"/>
                <w:szCs w:val="24"/>
              </w:rPr>
            </w:pP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※NPO法人の場合</w:t>
            </w:r>
          </w:p>
          <w:p w:rsidR="00B24343" w:rsidRPr="002263FB" w:rsidRDefault="00B24343" w:rsidP="00B24343">
            <w:pPr>
              <w:pStyle w:val="a4"/>
              <w:spacing w:line="320" w:lineRule="exact"/>
              <w:jc w:val="both"/>
              <w:rPr>
                <w:rStyle w:val="a3"/>
                <w:rFonts w:ascii="Meiryo UI" w:eastAsia="Meiryo UI" w:hAnsi="Meiryo UI" w:cs="Meiryo UI"/>
                <w:b w:val="0"/>
                <w:color w:val="auto"/>
                <w:sz w:val="24"/>
                <w:szCs w:val="24"/>
              </w:rPr>
            </w:pPr>
            <w:r w:rsidRPr="002263FB">
              <w:rPr>
                <w:rStyle w:val="a3"/>
                <w:rFonts w:ascii="Meiryo UI" w:eastAsia="Meiryo UI" w:hAnsi="Meiryo UI" w:cs="Meiryo UI" w:hint="eastAsia"/>
                <w:b w:val="0"/>
                <w:color w:val="auto"/>
                <w:sz w:val="24"/>
                <w:szCs w:val="24"/>
              </w:rPr>
              <w:t>NPO法第29条に規定する事業報告書等を，毎事業年度，所轄庁に提出していること。</w:t>
            </w:r>
          </w:p>
        </w:tc>
      </w:tr>
    </w:tbl>
    <w:p w:rsidR="00A16127" w:rsidRDefault="00A16127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0F14DF" w:rsidRDefault="000F14DF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AE2AA4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　　年　　　月　　　日</w:t>
      </w:r>
    </w:p>
    <w:p w:rsidR="000F14DF" w:rsidRDefault="000F14DF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0F14DF" w:rsidRDefault="000F14DF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団体名</w:t>
      </w:r>
    </w:p>
    <w:p w:rsidR="000F14DF" w:rsidRDefault="000F14DF" w:rsidP="0072304E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B66528" w:rsidRPr="00986144" w:rsidRDefault="000F14DF" w:rsidP="003E564B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代表者名　　　　　　　　　　　　　　　　　　　　　　　　　　　　　　　　　</w:t>
      </w:r>
      <w:bookmarkStart w:id="0" w:name="_GoBack"/>
      <w:bookmarkEnd w:id="0"/>
    </w:p>
    <w:p w:rsidR="0004149C" w:rsidRPr="003C5A9C" w:rsidRDefault="0004149C" w:rsidP="00196599">
      <w:pPr>
        <w:spacing w:line="340" w:lineRule="exact"/>
        <w:jc w:val="center"/>
        <w:rPr>
          <w:rFonts w:ascii="Meiryo UI" w:eastAsia="Meiryo UI" w:hAnsi="Meiryo UI" w:cs="Meiryo UI"/>
          <w:sz w:val="28"/>
          <w:szCs w:val="28"/>
        </w:rPr>
      </w:pPr>
    </w:p>
    <w:sectPr w:rsidR="0004149C" w:rsidRPr="003C5A9C" w:rsidSect="000F14DF">
      <w:pgSz w:w="11906" w:h="16838"/>
      <w:pgMar w:top="567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4D0" w:rsidRDefault="008724D0" w:rsidP="008724D0">
      <w:r>
        <w:separator/>
      </w:r>
    </w:p>
  </w:endnote>
  <w:endnote w:type="continuationSeparator" w:id="0">
    <w:p w:rsidR="008724D0" w:rsidRDefault="008724D0" w:rsidP="0087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4D0" w:rsidRDefault="008724D0" w:rsidP="008724D0">
      <w:r>
        <w:separator/>
      </w:r>
    </w:p>
  </w:footnote>
  <w:footnote w:type="continuationSeparator" w:id="0">
    <w:p w:rsidR="008724D0" w:rsidRDefault="008724D0" w:rsidP="00872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27"/>
    <w:rsid w:val="0004149C"/>
    <w:rsid w:val="000602A3"/>
    <w:rsid w:val="000E230E"/>
    <w:rsid w:val="000F14DF"/>
    <w:rsid w:val="0012742B"/>
    <w:rsid w:val="001538AC"/>
    <w:rsid w:val="00196599"/>
    <w:rsid w:val="001D0C3F"/>
    <w:rsid w:val="002263FB"/>
    <w:rsid w:val="00274A12"/>
    <w:rsid w:val="0029447C"/>
    <w:rsid w:val="002B094A"/>
    <w:rsid w:val="002F4FE9"/>
    <w:rsid w:val="00322AB9"/>
    <w:rsid w:val="003337CA"/>
    <w:rsid w:val="003C5A9C"/>
    <w:rsid w:val="003E564B"/>
    <w:rsid w:val="0044442D"/>
    <w:rsid w:val="004F52C7"/>
    <w:rsid w:val="00573055"/>
    <w:rsid w:val="0072304E"/>
    <w:rsid w:val="00844E29"/>
    <w:rsid w:val="008724D0"/>
    <w:rsid w:val="008D40EA"/>
    <w:rsid w:val="00915201"/>
    <w:rsid w:val="00970FF4"/>
    <w:rsid w:val="00986144"/>
    <w:rsid w:val="00A16127"/>
    <w:rsid w:val="00A33249"/>
    <w:rsid w:val="00AE2AA4"/>
    <w:rsid w:val="00AF7652"/>
    <w:rsid w:val="00B24343"/>
    <w:rsid w:val="00B66528"/>
    <w:rsid w:val="00BA48E2"/>
    <w:rsid w:val="00BD55C9"/>
    <w:rsid w:val="00C15E97"/>
    <w:rsid w:val="00EE6420"/>
    <w:rsid w:val="00F1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D70E8B"/>
  <w15:docId w15:val="{34FCCD83-A8F8-4875-B16D-7C4DAB45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強調"/>
    <w:basedOn w:val="a0"/>
    <w:uiPriority w:val="1"/>
    <w:qFormat/>
    <w:rsid w:val="00A16127"/>
    <w:rPr>
      <w:b/>
      <w:bCs/>
      <w:color w:val="262626" w:themeColor="text1" w:themeTint="D9"/>
    </w:rPr>
  </w:style>
  <w:style w:type="paragraph" w:customStyle="1" w:styleId="a4">
    <w:name w:val="間隔なし"/>
    <w:uiPriority w:val="36"/>
    <w:qFormat/>
    <w:rsid w:val="00A16127"/>
    <w:rPr>
      <w:color w:val="404040" w:themeColor="text1" w:themeTint="BF"/>
      <w:kern w:val="0"/>
      <w:sz w:val="18"/>
      <w:szCs w:val="20"/>
    </w:rPr>
  </w:style>
  <w:style w:type="table" w:styleId="a5">
    <w:name w:val="Table Grid"/>
    <w:basedOn w:val="a1"/>
    <w:uiPriority w:val="39"/>
    <w:rsid w:val="00A16127"/>
    <w:rPr>
      <w:color w:val="404040" w:themeColor="text1" w:themeTint="BF"/>
      <w:kern w:val="0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22AB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5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52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24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24D0"/>
  </w:style>
  <w:style w:type="paragraph" w:styleId="ab">
    <w:name w:val="footer"/>
    <w:basedOn w:val="a"/>
    <w:link w:val="ac"/>
    <w:uiPriority w:val="99"/>
    <w:unhideWhenUsed/>
    <w:rsid w:val="008724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</cp:revision>
  <cp:lastPrinted>2020-09-29T04:50:00Z</cp:lastPrinted>
  <dcterms:created xsi:type="dcterms:W3CDTF">2021-03-16T09:14:00Z</dcterms:created>
  <dcterms:modified xsi:type="dcterms:W3CDTF">2021-03-16T09:14:00Z</dcterms:modified>
</cp:coreProperties>
</file>