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66"/>
        <w:gridCol w:w="2305"/>
      </w:tblGrid>
      <w:tr w:rsidR="005053CB" w:rsidRPr="005053CB">
        <w:trPr>
          <w:trHeight w:val="558"/>
        </w:trPr>
        <w:tc>
          <w:tcPr>
            <w:tcW w:w="6866" w:type="dxa"/>
            <w:tcBorders>
              <w:top w:val="nil"/>
              <w:left w:val="nil"/>
              <w:bottom w:val="nil"/>
              <w:right w:val="single" w:sz="4" w:space="0" w:color="000000"/>
            </w:tcBorders>
          </w:tcPr>
          <w:p w:rsidR="0090717C" w:rsidRPr="005053CB" w:rsidRDefault="0090717C"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bookmarkStart w:id="0" w:name="_GoBack"/>
            <w:r w:rsidRPr="005053CB">
              <w:rPr>
                <w:rFonts w:ascii="ＭＳ ゴシック" w:eastAsia="ＭＳ ゴシック" w:hAnsi="ＭＳ ゴシック" w:cs="ＭＳ ゴシック" w:hint="eastAsia"/>
                <w:color w:val="auto"/>
                <w:sz w:val="22"/>
                <w:szCs w:val="22"/>
              </w:rPr>
              <w:t>医６２号</w:t>
            </w:r>
          </w:p>
        </w:tc>
        <w:tc>
          <w:tcPr>
            <w:tcW w:w="2305" w:type="dxa"/>
            <w:tcBorders>
              <w:top w:val="single" w:sz="4" w:space="0" w:color="000000"/>
              <w:left w:val="single" w:sz="4" w:space="0" w:color="000000"/>
              <w:bottom w:val="single" w:sz="4" w:space="0" w:color="000000"/>
              <w:right w:val="single" w:sz="4" w:space="0" w:color="000000"/>
            </w:tcBorders>
            <w:vAlign w:val="center"/>
          </w:tcPr>
          <w:p w:rsidR="0090717C" w:rsidRPr="005053CB" w:rsidRDefault="0090717C" w:rsidP="000D5060">
            <w:pPr>
              <w:kinsoku w:val="0"/>
              <w:wordWrap/>
              <w:overflowPunct w:val="0"/>
              <w:autoSpaceDE w:val="0"/>
              <w:autoSpaceDN w:val="0"/>
              <w:spacing w:line="0" w:lineRule="atLeast"/>
              <w:jc w:val="both"/>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整理番号</w:t>
            </w:r>
          </w:p>
        </w:tc>
      </w:tr>
    </w:tbl>
    <w:p w:rsidR="000D5060" w:rsidRPr="005053CB" w:rsidRDefault="0090717C" w:rsidP="000D5060">
      <w:pPr>
        <w:wordWrap/>
        <w:spacing w:line="0" w:lineRule="atLeast"/>
        <w:rPr>
          <w:rFonts w:ascii="ＭＳ ゴシック" w:eastAsia="ＭＳ ゴシック" w:hAnsi="ＭＳ ゴシック" w:cs="ＭＳ ゴシック"/>
          <w:color w:val="auto"/>
          <w:sz w:val="22"/>
          <w:szCs w:val="22"/>
        </w:rPr>
      </w:pP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 xml:space="preserve">　</w:t>
      </w:r>
      <w:r w:rsidRPr="005053CB">
        <w:rPr>
          <w:rFonts w:ascii="ＭＳ ゴシック" w:eastAsia="ＭＳ ゴシック" w:hAnsi="ＭＳ ゴシック" w:cs="ＭＳ ゴシック"/>
          <w:color w:val="auto"/>
          <w:sz w:val="22"/>
          <w:szCs w:val="22"/>
        </w:rPr>
        <w:t xml:space="preserve">         </w:t>
      </w:r>
    </w:p>
    <w:p w:rsidR="0090717C" w:rsidRPr="005053CB" w:rsidRDefault="0090717C" w:rsidP="000D5060">
      <w:pPr>
        <w:wordWrap/>
        <w:spacing w:line="0" w:lineRule="atLeast"/>
        <w:jc w:val="right"/>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年</w:t>
      </w: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月</w:t>
      </w: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日</w:t>
      </w:r>
      <w:r w:rsidRPr="005053CB">
        <w:rPr>
          <w:rFonts w:ascii="ＭＳ ゴシック" w:eastAsia="ＭＳ ゴシック" w:hAnsi="ＭＳ ゴシック" w:cs="ＭＳ ゴシック"/>
          <w:color w:val="auto"/>
          <w:sz w:val="22"/>
          <w:szCs w:val="22"/>
        </w:rPr>
        <w:t xml:space="preserve"> </w:t>
      </w:r>
    </w:p>
    <w:p w:rsidR="0090717C" w:rsidRPr="005053CB" w:rsidRDefault="0090717C" w:rsidP="000D5060">
      <w:pPr>
        <w:wordWrap/>
        <w:spacing w:line="0" w:lineRule="atLeast"/>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 xml:space="preserve">　　</w:t>
      </w:r>
      <w:r w:rsidR="00586867" w:rsidRPr="005053CB">
        <w:rPr>
          <w:rFonts w:ascii="ＭＳ ゴシック" w:eastAsia="ＭＳ ゴシック" w:hAnsi="ＭＳ ゴシック" w:cs="ＭＳ ゴシック" w:hint="eastAsia"/>
          <w:color w:val="auto"/>
          <w:sz w:val="22"/>
          <w:szCs w:val="22"/>
        </w:rPr>
        <w:t>福岡市</w:t>
      </w:r>
      <w:r w:rsidRPr="005053CB">
        <w:rPr>
          <w:rFonts w:ascii="ＭＳ ゴシック" w:eastAsia="ＭＳ ゴシック" w:hAnsi="ＭＳ ゴシック" w:cs="ＭＳ ゴシック" w:hint="eastAsia"/>
          <w:color w:val="auto"/>
          <w:sz w:val="22"/>
          <w:szCs w:val="22"/>
        </w:rPr>
        <w:t>保健所長　様</w:t>
      </w:r>
    </w:p>
    <w:p w:rsidR="0090717C" w:rsidRPr="005053CB" w:rsidRDefault="0090717C" w:rsidP="000D5060">
      <w:pPr>
        <w:wordWrap/>
        <w:spacing w:line="0" w:lineRule="atLeast"/>
        <w:rPr>
          <w:rFonts w:ascii="ＭＳ ゴシック" w:eastAsia="ＭＳ ゴシック" w:hAnsi="ＭＳ ゴシック" w:cs="Times New Roman"/>
          <w:color w:val="auto"/>
          <w:sz w:val="22"/>
          <w:szCs w:val="22"/>
        </w:rPr>
      </w:pPr>
    </w:p>
    <w:p w:rsidR="0090717C" w:rsidRPr="005053CB" w:rsidRDefault="0090717C" w:rsidP="000D5060">
      <w:pPr>
        <w:wordWrap/>
        <w:spacing w:line="0" w:lineRule="atLeast"/>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管理者住所</w:t>
      </w:r>
    </w:p>
    <w:p w:rsidR="0090717C" w:rsidRPr="005053CB" w:rsidRDefault="0090717C" w:rsidP="000D5060">
      <w:pPr>
        <w:wordWrap/>
        <w:spacing w:line="0" w:lineRule="atLeast"/>
        <w:rPr>
          <w:rFonts w:ascii="ＭＳ ゴシック" w:eastAsia="ＭＳ ゴシック" w:hAnsi="ＭＳ ゴシック" w:cs="Times New Roman"/>
          <w:color w:val="auto"/>
          <w:sz w:val="22"/>
          <w:szCs w:val="22"/>
        </w:rPr>
      </w:pPr>
    </w:p>
    <w:p w:rsidR="002F64E4" w:rsidRPr="005053CB" w:rsidRDefault="0090717C" w:rsidP="002F64E4">
      <w:pPr>
        <w:wordWrap/>
        <w:spacing w:line="0" w:lineRule="atLeast"/>
        <w:rPr>
          <w:rFonts w:ascii="ＭＳ ゴシック" w:eastAsia="ＭＳ ゴシック" w:hAnsi="ＭＳ ゴシック" w:cs="ＭＳ ゴシック"/>
          <w:color w:val="auto"/>
          <w:sz w:val="22"/>
          <w:szCs w:val="22"/>
          <w:u w:val="single"/>
        </w:rPr>
      </w:pP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u w:val="single"/>
        </w:rPr>
        <w:t>氏</w:t>
      </w:r>
      <w:r w:rsidR="000D5060" w:rsidRPr="005053CB">
        <w:rPr>
          <w:rFonts w:ascii="ＭＳ ゴシック" w:eastAsia="ＭＳ ゴシック" w:hAnsi="ＭＳ ゴシック" w:cs="ＭＳ ゴシック" w:hint="eastAsia"/>
          <w:color w:val="auto"/>
          <w:sz w:val="22"/>
          <w:szCs w:val="22"/>
          <w:u w:val="single"/>
        </w:rPr>
        <w:t xml:space="preserve">　名</w:t>
      </w:r>
      <w:r w:rsidRPr="005053CB">
        <w:rPr>
          <w:rFonts w:ascii="ＭＳ ゴシック" w:eastAsia="ＭＳ ゴシック" w:hAnsi="ＭＳ ゴシック" w:cs="ＭＳ ゴシック"/>
          <w:color w:val="auto"/>
          <w:sz w:val="22"/>
          <w:szCs w:val="22"/>
          <w:u w:val="single"/>
        </w:rPr>
        <w:t xml:space="preserve"> </w:t>
      </w:r>
      <w:r w:rsidR="000D5060" w:rsidRPr="005053CB">
        <w:rPr>
          <w:rFonts w:ascii="ＭＳ ゴシック" w:eastAsia="ＭＳ ゴシック" w:hAnsi="ＭＳ ゴシック" w:cs="ＭＳ ゴシック"/>
          <w:color w:val="auto"/>
          <w:sz w:val="22"/>
          <w:szCs w:val="22"/>
          <w:u w:val="single"/>
        </w:rPr>
        <w:t xml:space="preserve">                            </w:t>
      </w:r>
    </w:p>
    <w:p w:rsidR="00E639A5" w:rsidRPr="005053CB" w:rsidRDefault="00E639A5" w:rsidP="002F64E4">
      <w:pPr>
        <w:wordWrap/>
        <w:spacing w:line="0" w:lineRule="atLeast"/>
        <w:rPr>
          <w:rFonts w:ascii="ＭＳ ゴシック" w:eastAsia="ＭＳ ゴシック" w:hAnsi="ＭＳ ゴシック" w:cs="ＭＳ ゴシック"/>
          <w:color w:val="auto"/>
          <w:sz w:val="24"/>
          <w:szCs w:val="24"/>
          <w:u w:val="single"/>
        </w:rPr>
      </w:pPr>
    </w:p>
    <w:p w:rsidR="00FA294F" w:rsidRPr="005053CB" w:rsidRDefault="00FA294F" w:rsidP="002F64E4">
      <w:pPr>
        <w:wordWrap/>
        <w:spacing w:line="0" w:lineRule="atLeast"/>
        <w:rPr>
          <w:rFonts w:ascii="ＭＳ ゴシック" w:eastAsia="ＭＳ ゴシック" w:hAnsi="ＭＳ ゴシック" w:cs="ＭＳ ゴシック"/>
          <w:color w:val="auto"/>
          <w:sz w:val="24"/>
          <w:szCs w:val="24"/>
          <w:u w:val="single"/>
        </w:rPr>
      </w:pPr>
    </w:p>
    <w:p w:rsidR="0090717C" w:rsidRPr="005053CB" w:rsidRDefault="0090717C" w:rsidP="002F64E4">
      <w:pPr>
        <w:wordWrap/>
        <w:spacing w:line="0" w:lineRule="atLeast"/>
        <w:jc w:val="center"/>
        <w:rPr>
          <w:rFonts w:ascii="ＭＳ ゴシック" w:eastAsia="ＭＳ ゴシック" w:hAnsi="ＭＳ ゴシック" w:cs="Times New Roman"/>
          <w:color w:val="auto"/>
          <w:sz w:val="28"/>
          <w:szCs w:val="28"/>
        </w:rPr>
      </w:pPr>
      <w:r w:rsidRPr="005053CB">
        <w:rPr>
          <w:rFonts w:ascii="ＭＳ ゴシック" w:eastAsia="ＭＳ ゴシック" w:hAnsi="ＭＳ ゴシック" w:cs="ＭＳ ゴシック" w:hint="eastAsia"/>
          <w:b/>
          <w:bCs/>
          <w:color w:val="auto"/>
          <w:sz w:val="28"/>
          <w:szCs w:val="28"/>
        </w:rPr>
        <w:t>陽電子断層撮影（ＰＥＴ検査用）診療用放射性同位元素翌年使用届</w:t>
      </w:r>
    </w:p>
    <w:p w:rsidR="0090717C" w:rsidRPr="005053CB" w:rsidRDefault="0090717C" w:rsidP="000D5060">
      <w:pPr>
        <w:wordWrap/>
        <w:spacing w:line="0" w:lineRule="atLeast"/>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color w:val="auto"/>
          <w:sz w:val="22"/>
          <w:szCs w:val="22"/>
        </w:rPr>
        <w:t xml:space="preserve">                              </w:t>
      </w:r>
    </w:p>
    <w:p w:rsidR="0090717C" w:rsidRPr="005053CB" w:rsidRDefault="0090717C" w:rsidP="000D5060">
      <w:pPr>
        <w:wordWrap/>
        <w:spacing w:line="0" w:lineRule="atLeast"/>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次のとおり陽電子断層撮影診療用放射性同位元素の翌年使用予定を</w:t>
      </w:r>
      <w:r w:rsidR="007D4BEF" w:rsidRPr="005053CB">
        <w:rPr>
          <w:rFonts w:ascii="ＭＳ ゴシック" w:eastAsia="ＭＳ ゴシック" w:hAnsi="ＭＳ ゴシック" w:cs="ＭＳ ゴシック" w:hint="eastAsia"/>
          <w:color w:val="auto"/>
          <w:sz w:val="22"/>
          <w:szCs w:val="22"/>
        </w:rPr>
        <w:t>、</w:t>
      </w:r>
      <w:r w:rsidR="007D4BEF" w:rsidRPr="005053CB">
        <w:rPr>
          <w:rFonts w:ascii="ＭＳ ゴシック" w:eastAsia="ＭＳ ゴシック" w:hAnsi="ＭＳ ゴシック" w:hint="eastAsia"/>
          <w:color w:val="auto"/>
          <w:sz w:val="22"/>
          <w:szCs w:val="22"/>
        </w:rPr>
        <w:t>医療法第１５条第３項及び</w:t>
      </w:r>
      <w:r w:rsidRPr="005053CB">
        <w:rPr>
          <w:rFonts w:ascii="ＭＳ ゴシック" w:eastAsia="ＭＳ ゴシック" w:hAnsi="ＭＳ ゴシック" w:cs="ＭＳ ゴシック" w:hint="eastAsia"/>
          <w:color w:val="auto"/>
          <w:sz w:val="22"/>
          <w:szCs w:val="22"/>
        </w:rPr>
        <w:t>医療法施行規則第２８条第２項の規定により届出ます。</w:t>
      </w:r>
    </w:p>
    <w:p w:rsidR="0090717C" w:rsidRPr="005053CB" w:rsidRDefault="0090717C" w:rsidP="000D5060">
      <w:pPr>
        <w:wordWrap/>
        <w:spacing w:line="0" w:lineRule="atLeast"/>
        <w:rPr>
          <w:rFonts w:ascii="ＭＳ ゴシック" w:eastAsia="ＭＳ ゴシック" w:hAnsi="ＭＳ ゴシック" w:cs="Times New Roman"/>
          <w:color w:val="auto"/>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4"/>
        <w:gridCol w:w="960"/>
        <w:gridCol w:w="918"/>
        <w:gridCol w:w="384"/>
        <w:gridCol w:w="192"/>
        <w:gridCol w:w="576"/>
        <w:gridCol w:w="576"/>
        <w:gridCol w:w="577"/>
        <w:gridCol w:w="576"/>
        <w:gridCol w:w="576"/>
        <w:gridCol w:w="576"/>
        <w:gridCol w:w="576"/>
        <w:gridCol w:w="577"/>
        <w:gridCol w:w="576"/>
        <w:gridCol w:w="576"/>
        <w:gridCol w:w="576"/>
      </w:tblGrid>
      <w:tr w:rsidR="005053CB" w:rsidRPr="005053CB">
        <w:trPr>
          <w:trHeight w:val="810"/>
        </w:trPr>
        <w:tc>
          <w:tcPr>
            <w:tcW w:w="1344" w:type="dxa"/>
            <w:gridSpan w:val="2"/>
            <w:vMerge w:val="restart"/>
            <w:tcBorders>
              <w:top w:val="single" w:sz="4" w:space="0" w:color="000000"/>
              <w:left w:val="single" w:sz="4" w:space="0" w:color="000000"/>
              <w:bottom w:val="nil"/>
              <w:right w:val="single" w:sz="4" w:space="0" w:color="000000"/>
            </w:tcBorders>
            <w:vAlign w:val="center"/>
          </w:tcPr>
          <w:p w:rsidR="0090717C" w:rsidRPr="005053CB" w:rsidRDefault="0090717C"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病　院</w:t>
            </w:r>
          </w:p>
          <w:p w:rsidR="0090717C" w:rsidRPr="005053CB" w:rsidRDefault="0090717C"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w:t>
            </w:r>
          </w:p>
          <w:p w:rsidR="0090717C" w:rsidRPr="005053CB" w:rsidRDefault="0090717C"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診療所</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717C" w:rsidRPr="005053CB" w:rsidRDefault="0090717C"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名　　称</w:t>
            </w:r>
          </w:p>
        </w:tc>
        <w:tc>
          <w:tcPr>
            <w:tcW w:w="6530" w:type="dxa"/>
            <w:gridSpan w:val="12"/>
            <w:tcBorders>
              <w:top w:val="single" w:sz="4" w:space="0" w:color="000000"/>
              <w:left w:val="single" w:sz="4" w:space="0" w:color="000000"/>
              <w:bottom w:val="single" w:sz="4" w:space="0" w:color="000000"/>
              <w:right w:val="single" w:sz="4" w:space="0" w:color="000000"/>
            </w:tcBorders>
          </w:tcPr>
          <w:p w:rsidR="0090717C" w:rsidRPr="005053CB" w:rsidRDefault="0090717C"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trPr>
          <w:trHeight w:val="790"/>
        </w:trPr>
        <w:tc>
          <w:tcPr>
            <w:tcW w:w="1344" w:type="dxa"/>
            <w:gridSpan w:val="2"/>
            <w:vMerge/>
            <w:tcBorders>
              <w:top w:val="nil"/>
              <w:left w:val="single" w:sz="4" w:space="0" w:color="000000"/>
              <w:bottom w:val="single" w:sz="4" w:space="0" w:color="000000"/>
              <w:right w:val="single" w:sz="4" w:space="0" w:color="000000"/>
            </w:tcBorders>
            <w:vAlign w:val="center"/>
          </w:tcPr>
          <w:p w:rsidR="0090717C" w:rsidRPr="005053CB" w:rsidRDefault="0090717C" w:rsidP="000D5060">
            <w:pPr>
              <w:suppressAutoHyphens w:val="0"/>
              <w:wordWrap/>
              <w:autoSpaceDE w:val="0"/>
              <w:autoSpaceDN w:val="0"/>
              <w:spacing w:line="0" w:lineRule="atLeast"/>
              <w:jc w:val="center"/>
              <w:textAlignment w:val="auto"/>
              <w:rPr>
                <w:rFonts w:ascii="ＭＳ ゴシック" w:eastAsia="ＭＳ ゴシック" w:hAnsi="ＭＳ ゴシック" w:cs="Times New Roman"/>
                <w:color w:val="auto"/>
                <w:sz w:val="22"/>
                <w:szCs w:val="22"/>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90717C" w:rsidRPr="005053CB" w:rsidRDefault="0090717C"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Times New Roman"/>
                <w:color w:val="auto"/>
                <w:sz w:val="22"/>
                <w:szCs w:val="22"/>
              </w:rPr>
              <w:fldChar w:fldCharType="begin"/>
            </w:r>
            <w:r w:rsidRPr="005053CB">
              <w:rPr>
                <w:rFonts w:ascii="ＭＳ ゴシック" w:eastAsia="ＭＳ ゴシック" w:hAnsi="ＭＳ ゴシック" w:cs="Times New Roman"/>
                <w:color w:val="auto"/>
                <w:sz w:val="22"/>
                <w:szCs w:val="22"/>
              </w:rPr>
              <w:instrText>eq \o\ad(</w:instrText>
            </w:r>
            <w:r w:rsidRPr="005053CB">
              <w:rPr>
                <w:rFonts w:ascii="ＭＳ ゴシック" w:eastAsia="ＭＳ ゴシック" w:hAnsi="ＭＳ ゴシック" w:cs="ＭＳ ゴシック" w:hint="eastAsia"/>
                <w:color w:val="auto"/>
                <w:sz w:val="22"/>
                <w:szCs w:val="22"/>
              </w:rPr>
              <w:instrText>所在地</w:instrText>
            </w:r>
            <w:r w:rsidRPr="005053CB">
              <w:rPr>
                <w:rFonts w:ascii="ＭＳ ゴシック" w:eastAsia="ＭＳ ゴシック" w:hAnsi="ＭＳ ゴシック" w:cs="Times New Roman"/>
                <w:color w:val="auto"/>
                <w:sz w:val="22"/>
                <w:szCs w:val="22"/>
              </w:rPr>
              <w:instrText>,</w:instrText>
            </w:r>
            <w:r w:rsidRPr="005053CB">
              <w:rPr>
                <w:rFonts w:ascii="ＭＳ ゴシック" w:eastAsia="ＭＳ ゴシック" w:hAnsi="ＭＳ ゴシック" w:cs="Times New Roman" w:hint="eastAsia"/>
                <w:color w:val="auto"/>
                <w:sz w:val="22"/>
                <w:szCs w:val="22"/>
              </w:rPr>
              <w:instrText xml:space="preserve">　　　</w:instrText>
            </w:r>
            <w:r w:rsidRPr="005053CB">
              <w:rPr>
                <w:rFonts w:ascii="ＭＳ ゴシック" w:eastAsia="ＭＳ ゴシック" w:hAnsi="ＭＳ ゴシック" w:cs="Times New Roman"/>
                <w:color w:val="auto"/>
                <w:sz w:val="22"/>
                <w:szCs w:val="22"/>
              </w:rPr>
              <w:instrText xml:space="preserve"> )</w:instrText>
            </w:r>
            <w:r w:rsidRPr="005053CB">
              <w:rPr>
                <w:rFonts w:ascii="ＭＳ ゴシック" w:eastAsia="ＭＳ ゴシック" w:hAnsi="ＭＳ ゴシック" w:cs="Times New Roman"/>
                <w:color w:val="auto"/>
                <w:sz w:val="22"/>
                <w:szCs w:val="22"/>
              </w:rPr>
              <w:fldChar w:fldCharType="separate"/>
            </w:r>
            <w:r w:rsidRPr="005053CB">
              <w:rPr>
                <w:rFonts w:ascii="ＭＳ ゴシック" w:eastAsia="ＭＳ ゴシック" w:hAnsi="ＭＳ ゴシック" w:cs="ＭＳ ゴシック" w:hint="eastAsia"/>
                <w:color w:val="auto"/>
                <w:sz w:val="22"/>
                <w:szCs w:val="22"/>
              </w:rPr>
              <w:t>所在地</w:t>
            </w:r>
            <w:r w:rsidRPr="005053CB">
              <w:rPr>
                <w:rFonts w:ascii="ＭＳ ゴシック" w:eastAsia="ＭＳ ゴシック" w:hAnsi="ＭＳ ゴシック" w:cs="Times New Roman"/>
                <w:color w:val="auto"/>
                <w:sz w:val="22"/>
                <w:szCs w:val="22"/>
              </w:rPr>
              <w:fldChar w:fldCharType="end"/>
            </w:r>
          </w:p>
        </w:tc>
        <w:tc>
          <w:tcPr>
            <w:tcW w:w="6530" w:type="dxa"/>
            <w:gridSpan w:val="12"/>
            <w:tcBorders>
              <w:top w:val="single" w:sz="4" w:space="0" w:color="000000"/>
              <w:left w:val="single" w:sz="4" w:space="0" w:color="000000"/>
              <w:bottom w:val="single" w:sz="4" w:space="0" w:color="000000"/>
              <w:right w:val="single" w:sz="4" w:space="0" w:color="000000"/>
            </w:tcBorders>
          </w:tcPr>
          <w:p w:rsidR="0090717C" w:rsidRPr="005053CB" w:rsidRDefault="0090717C"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w:t>
            </w:r>
          </w:p>
          <w:p w:rsidR="000D5060" w:rsidRPr="005053CB" w:rsidRDefault="000D5060" w:rsidP="000D5060">
            <w:pPr>
              <w:kinsoku w:val="0"/>
              <w:wordWrap/>
              <w:overflowPunct w:val="0"/>
              <w:autoSpaceDE w:val="0"/>
              <w:autoSpaceDN w:val="0"/>
              <w:spacing w:line="0" w:lineRule="atLeast"/>
              <w:rPr>
                <w:rFonts w:ascii="ＭＳ ゴシック" w:eastAsia="ＭＳ ゴシック" w:hAnsi="ＭＳ ゴシック" w:cs="ＭＳ ゴシック"/>
                <w:color w:val="auto"/>
                <w:sz w:val="22"/>
                <w:szCs w:val="22"/>
              </w:rPr>
            </w:pPr>
            <w:r w:rsidRPr="005053CB">
              <w:rPr>
                <w:rFonts w:ascii="ＭＳ ゴシック" w:eastAsia="ＭＳ ゴシック" w:hAnsi="ＭＳ ゴシック" w:cs="ＭＳ ゴシック"/>
                <w:color w:val="auto"/>
                <w:sz w:val="22"/>
                <w:szCs w:val="22"/>
              </w:rPr>
              <w:t xml:space="preserve">                       </w:t>
            </w:r>
            <w:r w:rsidR="0090717C" w:rsidRPr="005053CB">
              <w:rPr>
                <w:rFonts w:ascii="ＭＳ ゴシック" w:eastAsia="ＭＳ ゴシック" w:hAnsi="ＭＳ ゴシック" w:cs="ＭＳ ゴシック"/>
                <w:color w:val="auto"/>
                <w:sz w:val="22"/>
                <w:szCs w:val="22"/>
              </w:rPr>
              <w:t xml:space="preserve">   </w:t>
            </w:r>
          </w:p>
          <w:p w:rsidR="0090717C" w:rsidRPr="005053CB" w:rsidRDefault="0090717C" w:rsidP="000D5060">
            <w:pPr>
              <w:kinsoku w:val="0"/>
              <w:wordWrap/>
              <w:overflowPunct w:val="0"/>
              <w:autoSpaceDE w:val="0"/>
              <w:autoSpaceDN w:val="0"/>
              <w:spacing w:line="0" w:lineRule="atLeast"/>
              <w:jc w:val="right"/>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 xml:space="preserve">　</w:t>
            </w: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 xml:space="preserve">℡　　　　　　　　　　</w:t>
            </w:r>
            <w:r w:rsidRPr="005053CB">
              <w:rPr>
                <w:rFonts w:ascii="ＭＳ ゴシック" w:eastAsia="ＭＳ ゴシック" w:hAnsi="ＭＳ ゴシック" w:cs="ＭＳ ゴシック"/>
                <w:color w:val="auto"/>
                <w:sz w:val="22"/>
                <w:szCs w:val="22"/>
              </w:rPr>
              <w:t>)</w:t>
            </w:r>
          </w:p>
        </w:tc>
      </w:tr>
      <w:tr w:rsidR="005053CB" w:rsidRPr="005053CB" w:rsidTr="00932CCC">
        <w:trPr>
          <w:trHeight w:val="567"/>
        </w:trPr>
        <w:tc>
          <w:tcPr>
            <w:tcW w:w="384" w:type="dxa"/>
            <w:vMerge w:val="restart"/>
            <w:tcBorders>
              <w:top w:val="single" w:sz="4" w:space="0" w:color="000000"/>
              <w:left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翌</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年</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の</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使</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用</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予</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定</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数</w:t>
            </w: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fitText w:val="1540" w:id="-1238018560"/>
              </w:rPr>
              <w:t>放射性同位元素</w:t>
            </w:r>
            <w:r w:rsidRPr="005053CB">
              <w:rPr>
                <w:rFonts w:ascii="ＭＳ ゴシック" w:eastAsia="ＭＳ ゴシック" w:hAnsi="ＭＳ ゴシック" w:cs="ＭＳ ゴシック" w:hint="eastAsia"/>
                <w:color w:val="auto"/>
                <w:spacing w:val="220"/>
                <w:sz w:val="22"/>
                <w:szCs w:val="22"/>
                <w:fitText w:val="1540" w:id="-1238018304"/>
              </w:rPr>
              <w:t>の種</w:t>
            </w:r>
            <w:r w:rsidRPr="005053CB">
              <w:rPr>
                <w:rFonts w:ascii="ＭＳ ゴシック" w:eastAsia="ＭＳ ゴシック" w:hAnsi="ＭＳ ゴシック" w:cs="ＭＳ ゴシック" w:hint="eastAsia"/>
                <w:color w:val="auto"/>
                <w:sz w:val="22"/>
                <w:szCs w:val="22"/>
                <w:fitText w:val="1540" w:id="-1238018304"/>
              </w:rPr>
              <w:t>類</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932CCC">
        <w:trPr>
          <w:trHeight w:val="567"/>
        </w:trPr>
        <w:tc>
          <w:tcPr>
            <w:tcW w:w="384" w:type="dxa"/>
            <w:vMerge/>
            <w:tcBorders>
              <w:left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pacing w:val="550"/>
                <w:sz w:val="22"/>
                <w:szCs w:val="22"/>
                <w:fitText w:val="1540" w:id="-1238018303"/>
              </w:rPr>
              <w:t>形</w:t>
            </w:r>
            <w:r w:rsidRPr="005053CB">
              <w:rPr>
                <w:rFonts w:ascii="ＭＳ ゴシック" w:eastAsia="ＭＳ ゴシック" w:hAnsi="ＭＳ ゴシック" w:cs="ＭＳ ゴシック" w:hint="eastAsia"/>
                <w:color w:val="auto"/>
                <w:sz w:val="22"/>
                <w:szCs w:val="22"/>
                <w:fitText w:val="1540" w:id="-1238018303"/>
              </w:rPr>
              <w:t>状</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932CCC">
        <w:trPr>
          <w:trHeight w:val="567"/>
        </w:trPr>
        <w:tc>
          <w:tcPr>
            <w:tcW w:w="384" w:type="dxa"/>
            <w:vMerge/>
            <w:tcBorders>
              <w:left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年間使用予定数量（Ｂｑ）</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932CCC">
        <w:trPr>
          <w:trHeight w:val="567"/>
        </w:trPr>
        <w:tc>
          <w:tcPr>
            <w:tcW w:w="384" w:type="dxa"/>
            <w:vMerge/>
            <w:tcBorders>
              <w:left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ＭＳ ゴシック"/>
                <w:color w:val="auto"/>
                <w:sz w:val="22"/>
                <w:szCs w:val="22"/>
              </w:rPr>
            </w:pPr>
            <w:r w:rsidRPr="005053CB">
              <w:rPr>
                <w:rFonts w:ascii="ＭＳ ゴシック" w:eastAsia="ＭＳ ゴシック" w:hAnsi="ＭＳ ゴシック" w:cs="ＭＳ ゴシック" w:hint="eastAsia"/>
                <w:color w:val="auto"/>
                <w:sz w:val="22"/>
                <w:szCs w:val="22"/>
              </w:rPr>
              <w:t>１日の最大予定</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使用数量（Ｂｑ）</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932CCC">
        <w:trPr>
          <w:trHeight w:val="567"/>
        </w:trPr>
        <w:tc>
          <w:tcPr>
            <w:tcW w:w="384" w:type="dxa"/>
            <w:vMerge/>
            <w:tcBorders>
              <w:left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３月間の最大予定</w:t>
            </w:r>
          </w:p>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使用数量（Ｂｑ）</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932CCC">
        <w:trPr>
          <w:trHeight w:val="567"/>
        </w:trPr>
        <w:tc>
          <w:tcPr>
            <w:tcW w:w="384" w:type="dxa"/>
            <w:vMerge/>
            <w:tcBorders>
              <w:left w:val="single" w:sz="4" w:space="0" w:color="000000"/>
              <w:bottom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ＭＳ ゴシック"/>
                <w:color w:val="auto"/>
                <w:sz w:val="22"/>
                <w:szCs w:val="22"/>
              </w:rPr>
            </w:pPr>
            <w:r w:rsidRPr="005053CB">
              <w:rPr>
                <w:rFonts w:ascii="ＭＳ ゴシック" w:eastAsia="ＭＳ ゴシック" w:hAnsi="ＭＳ ゴシック" w:cs="ＭＳ ゴシック" w:hint="eastAsia"/>
                <w:color w:val="auto"/>
                <w:sz w:val="22"/>
                <w:szCs w:val="22"/>
              </w:rPr>
              <w:t>最大貯蔵予定数量（Ｂｑ）</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683F71">
        <w:trPr>
          <w:trHeight w:val="567"/>
        </w:trPr>
        <w:tc>
          <w:tcPr>
            <w:tcW w:w="384" w:type="dxa"/>
            <w:vMerge w:val="restart"/>
            <w:tcBorders>
              <w:top w:val="single" w:sz="4" w:space="0" w:color="000000"/>
              <w:left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本年</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の</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使</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用</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実績</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数</w:t>
            </w: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fitText w:val="1540" w:id="-1238018560"/>
              </w:rPr>
              <w:t>放射性同位元素</w:t>
            </w:r>
            <w:r w:rsidRPr="005053CB">
              <w:rPr>
                <w:rFonts w:ascii="ＭＳ ゴシック" w:eastAsia="ＭＳ ゴシック" w:hAnsi="ＭＳ ゴシック" w:cs="ＭＳ ゴシック" w:hint="eastAsia"/>
                <w:color w:val="auto"/>
                <w:spacing w:val="220"/>
                <w:sz w:val="22"/>
                <w:szCs w:val="22"/>
                <w:fitText w:val="1540" w:id="-1238018304"/>
              </w:rPr>
              <w:t>の種</w:t>
            </w:r>
            <w:r w:rsidRPr="005053CB">
              <w:rPr>
                <w:rFonts w:ascii="ＭＳ ゴシック" w:eastAsia="ＭＳ ゴシック" w:hAnsi="ＭＳ ゴシック" w:cs="ＭＳ ゴシック" w:hint="eastAsia"/>
                <w:color w:val="auto"/>
                <w:sz w:val="22"/>
                <w:szCs w:val="22"/>
                <w:fitText w:val="1540" w:id="-1238018304"/>
              </w:rPr>
              <w:t>類</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683F71">
        <w:trPr>
          <w:trHeight w:val="567"/>
        </w:trPr>
        <w:tc>
          <w:tcPr>
            <w:tcW w:w="384" w:type="dxa"/>
            <w:vMerge/>
            <w:tcBorders>
              <w:left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pacing w:val="550"/>
                <w:sz w:val="22"/>
                <w:szCs w:val="22"/>
                <w:fitText w:val="1540" w:id="-1238018303"/>
              </w:rPr>
              <w:t>形</w:t>
            </w:r>
            <w:r w:rsidRPr="005053CB">
              <w:rPr>
                <w:rFonts w:ascii="ＭＳ ゴシック" w:eastAsia="ＭＳ ゴシック" w:hAnsi="ＭＳ ゴシック" w:cs="ＭＳ ゴシック" w:hint="eastAsia"/>
                <w:color w:val="auto"/>
                <w:sz w:val="22"/>
                <w:szCs w:val="22"/>
                <w:fitText w:val="1540" w:id="-1238018303"/>
              </w:rPr>
              <w:t>状</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683F71">
        <w:trPr>
          <w:trHeight w:val="567"/>
        </w:trPr>
        <w:tc>
          <w:tcPr>
            <w:tcW w:w="384" w:type="dxa"/>
            <w:vMerge/>
            <w:tcBorders>
              <w:left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年間使用数量</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（Ｂｑ）</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683F71">
        <w:trPr>
          <w:trHeight w:val="567"/>
        </w:trPr>
        <w:tc>
          <w:tcPr>
            <w:tcW w:w="384" w:type="dxa"/>
            <w:vMerge/>
            <w:tcBorders>
              <w:left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１日の最大使用</w:t>
            </w:r>
          </w:p>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数量（Ｂｑ）</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683F71">
        <w:trPr>
          <w:trHeight w:val="567"/>
        </w:trPr>
        <w:tc>
          <w:tcPr>
            <w:tcW w:w="384" w:type="dxa"/>
            <w:vMerge/>
            <w:tcBorders>
              <w:left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0D5060">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３月間の最大使用数量（Ｂｑ）</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5053CB" w:rsidRPr="005053CB" w:rsidTr="00683F71">
        <w:trPr>
          <w:trHeight w:val="567"/>
        </w:trPr>
        <w:tc>
          <w:tcPr>
            <w:tcW w:w="384" w:type="dxa"/>
            <w:vMerge/>
            <w:tcBorders>
              <w:left w:val="single" w:sz="4" w:space="0" w:color="000000"/>
              <w:bottom w:val="single" w:sz="4" w:space="0" w:color="000000"/>
              <w:right w:val="single" w:sz="4" w:space="0" w:color="000000"/>
            </w:tcBorders>
          </w:tcPr>
          <w:p w:rsidR="00337B11" w:rsidRPr="005053CB" w:rsidRDefault="00337B11" w:rsidP="000D5060">
            <w:pPr>
              <w:suppressAutoHyphens w:val="0"/>
              <w:wordWrap/>
              <w:autoSpaceDE w:val="0"/>
              <w:autoSpaceDN w:val="0"/>
              <w:spacing w:line="0" w:lineRule="atLeast"/>
              <w:textAlignment w:val="auto"/>
              <w:rPr>
                <w:rFonts w:ascii="ＭＳ ゴシック" w:eastAsia="ＭＳ ゴシック" w:hAnsi="ＭＳ ゴシック" w:cs="Times New Roman"/>
                <w:color w:val="auto"/>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vAlign w:val="center"/>
          </w:tcPr>
          <w:p w:rsidR="00337B11" w:rsidRPr="005053CB" w:rsidRDefault="00337B11" w:rsidP="00337B11">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最大貯蔵数量</w:t>
            </w:r>
          </w:p>
          <w:p w:rsidR="00337B11" w:rsidRPr="005053CB" w:rsidRDefault="00337B11" w:rsidP="00337B11">
            <w:pPr>
              <w:kinsoku w:val="0"/>
              <w:wordWrap/>
              <w:overflowPunct w:val="0"/>
              <w:autoSpaceDE w:val="0"/>
              <w:autoSpaceDN w:val="0"/>
              <w:spacing w:line="0" w:lineRule="atLeast"/>
              <w:jc w:val="center"/>
              <w:rPr>
                <w:rFonts w:ascii="ＭＳ ゴシック" w:eastAsia="ＭＳ ゴシック" w:hAnsi="ＭＳ ゴシック" w:cs="ＭＳ ゴシック"/>
                <w:color w:val="auto"/>
                <w:sz w:val="22"/>
                <w:szCs w:val="22"/>
              </w:rPr>
            </w:pPr>
            <w:r w:rsidRPr="005053CB">
              <w:rPr>
                <w:rFonts w:ascii="ＭＳ ゴシック" w:eastAsia="ＭＳ ゴシック" w:hAnsi="ＭＳ ゴシック" w:cs="ＭＳ ゴシック" w:hint="eastAsia"/>
                <w:color w:val="auto"/>
                <w:sz w:val="22"/>
                <w:szCs w:val="22"/>
              </w:rPr>
              <w:t>（Ｂｑ）</w:t>
            </w:r>
          </w:p>
        </w:tc>
        <w:tc>
          <w:tcPr>
            <w:tcW w:w="576" w:type="dxa"/>
            <w:gridSpan w:val="2"/>
            <w:tcBorders>
              <w:top w:val="single" w:sz="4" w:space="0" w:color="000000"/>
              <w:left w:val="single"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7"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dashed"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c>
          <w:tcPr>
            <w:tcW w:w="576" w:type="dxa"/>
            <w:tcBorders>
              <w:top w:val="single" w:sz="4" w:space="0" w:color="000000"/>
              <w:left w:val="dashed" w:sz="4" w:space="0" w:color="000000"/>
              <w:bottom w:val="single" w:sz="4" w:space="0" w:color="000000"/>
              <w:right w:val="single" w:sz="4" w:space="0" w:color="000000"/>
            </w:tcBorders>
          </w:tcPr>
          <w:p w:rsidR="00337B11" w:rsidRPr="005053CB" w:rsidRDefault="00337B11" w:rsidP="000D5060">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bl>
    <w:p w:rsidR="0090717C" w:rsidRPr="005053CB" w:rsidRDefault="0090717C" w:rsidP="000D5060">
      <w:pPr>
        <w:wordWrap/>
        <w:spacing w:line="0" w:lineRule="atLeast"/>
        <w:ind w:firstLineChars="100" w:firstLine="220"/>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※１　「形状」とは、気体・液体・個体等の状態を記入すること。</w:t>
      </w:r>
      <w:r w:rsidRPr="005053CB">
        <w:rPr>
          <w:rFonts w:ascii="ＭＳ ゴシック" w:eastAsia="ＭＳ ゴシック" w:hAnsi="ＭＳ ゴシック" w:cs="ＭＳ ゴシック"/>
          <w:color w:val="auto"/>
          <w:sz w:val="22"/>
          <w:szCs w:val="22"/>
        </w:rPr>
        <w:t xml:space="preserve">  </w:t>
      </w:r>
    </w:p>
    <w:p w:rsidR="0090717C" w:rsidRPr="005053CB" w:rsidRDefault="0090717C" w:rsidP="000D5060">
      <w:pPr>
        <w:wordWrap/>
        <w:spacing w:line="0" w:lineRule="atLeast"/>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 xml:space="preserve">　※２</w:t>
      </w: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単位は、「Ｂｑ」単位で記入すること。</w:t>
      </w:r>
    </w:p>
    <w:p w:rsidR="0090717C" w:rsidRPr="005053CB" w:rsidRDefault="0090717C" w:rsidP="000D5060">
      <w:pPr>
        <w:wordWrap/>
        <w:spacing w:line="0" w:lineRule="atLeast"/>
        <w:ind w:left="880" w:hangingChars="400" w:hanging="880"/>
        <w:rPr>
          <w:rFonts w:ascii="ＭＳ ゴシック" w:eastAsia="ＭＳ ゴシック" w:hAnsi="ＭＳ ゴシック" w:cs="Times New Roman"/>
          <w:color w:val="auto"/>
          <w:sz w:val="22"/>
          <w:szCs w:val="22"/>
        </w:rPr>
      </w:pPr>
      <w:r w:rsidRPr="005053CB">
        <w:rPr>
          <w:rFonts w:ascii="ＭＳ ゴシック" w:eastAsia="ＭＳ ゴシック" w:hAnsi="ＭＳ ゴシック" w:cs="ＭＳ ゴシック" w:hint="eastAsia"/>
          <w:color w:val="auto"/>
          <w:sz w:val="22"/>
          <w:szCs w:val="22"/>
        </w:rPr>
        <w:t xml:space="preserve">　※３</w:t>
      </w:r>
      <w:r w:rsidRPr="005053CB">
        <w:rPr>
          <w:rFonts w:ascii="ＭＳ ゴシック" w:eastAsia="ＭＳ ゴシック" w:hAnsi="ＭＳ ゴシック" w:cs="ＭＳ ゴシック"/>
          <w:color w:val="auto"/>
          <w:sz w:val="22"/>
          <w:szCs w:val="22"/>
        </w:rPr>
        <w:t xml:space="preserve">  </w:t>
      </w:r>
      <w:r w:rsidRPr="005053CB">
        <w:rPr>
          <w:rFonts w:ascii="ＭＳ ゴシック" w:eastAsia="ＭＳ ゴシック" w:hAnsi="ＭＳ ゴシック" w:cs="ＭＳ ゴシック" w:hint="eastAsia"/>
          <w:color w:val="auto"/>
          <w:sz w:val="22"/>
          <w:szCs w:val="22"/>
        </w:rPr>
        <w:t>翌年とは、１月１日から１２月３１</w:t>
      </w:r>
      <w:r w:rsidR="000D5060" w:rsidRPr="005053CB">
        <w:rPr>
          <w:rFonts w:ascii="ＭＳ ゴシック" w:eastAsia="ＭＳ ゴシック" w:hAnsi="ＭＳ ゴシック" w:cs="ＭＳ ゴシック" w:hint="eastAsia"/>
          <w:color w:val="auto"/>
          <w:sz w:val="22"/>
          <w:szCs w:val="22"/>
        </w:rPr>
        <w:t>日までとする。また、本年実績の年間は、１２月１日から１１月</w:t>
      </w:r>
      <w:r w:rsidRPr="005053CB">
        <w:rPr>
          <w:rFonts w:ascii="ＭＳ ゴシック" w:eastAsia="ＭＳ ゴシック" w:hAnsi="ＭＳ ゴシック" w:cs="ＭＳ ゴシック" w:hint="eastAsia"/>
          <w:color w:val="auto"/>
          <w:sz w:val="22"/>
          <w:szCs w:val="22"/>
        </w:rPr>
        <w:t>３０日までとする。</w:t>
      </w:r>
      <w:bookmarkEnd w:id="0"/>
    </w:p>
    <w:sectPr w:rsidR="0090717C" w:rsidRPr="005053CB" w:rsidSect="002F64E4">
      <w:headerReference w:type="default" r:id="rId6"/>
      <w:footerReference w:type="default" r:id="rId7"/>
      <w:type w:val="continuous"/>
      <w:pgSz w:w="11906" w:h="16838" w:code="9"/>
      <w:pgMar w:top="1021" w:right="1021" w:bottom="851" w:left="1474" w:header="720" w:footer="720" w:gutter="0"/>
      <w:pgNumType w:start="1"/>
      <w:cols w:space="720"/>
      <w:noEndnote/>
      <w:docGrid w:type="linesAndChars" w:linePitch="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423" w:rsidRDefault="008F0423">
      <w:r>
        <w:separator/>
      </w:r>
    </w:p>
  </w:endnote>
  <w:endnote w:type="continuationSeparator" w:id="0">
    <w:p w:rsidR="008F0423" w:rsidRDefault="008F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7C" w:rsidRDefault="0090717C">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423" w:rsidRDefault="008F0423">
      <w:r>
        <w:rPr>
          <w:rFonts w:hAnsi="Century" w:cs="Times New Roman"/>
          <w:color w:val="auto"/>
          <w:sz w:val="2"/>
          <w:szCs w:val="2"/>
        </w:rPr>
        <w:continuationSeparator/>
      </w:r>
    </w:p>
  </w:footnote>
  <w:footnote w:type="continuationSeparator" w:id="0">
    <w:p w:rsidR="008F0423" w:rsidRDefault="008F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7C" w:rsidRDefault="0090717C">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27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060"/>
    <w:rsid w:val="00026FB9"/>
    <w:rsid w:val="000C4DD4"/>
    <w:rsid w:val="000D5060"/>
    <w:rsid w:val="002F64E4"/>
    <w:rsid w:val="00337B11"/>
    <w:rsid w:val="00346F3A"/>
    <w:rsid w:val="004E4E7C"/>
    <w:rsid w:val="005053CB"/>
    <w:rsid w:val="00586867"/>
    <w:rsid w:val="005E477A"/>
    <w:rsid w:val="00683C7F"/>
    <w:rsid w:val="007D4BEF"/>
    <w:rsid w:val="00832F49"/>
    <w:rsid w:val="008658A3"/>
    <w:rsid w:val="008F0423"/>
    <w:rsid w:val="0090717C"/>
    <w:rsid w:val="009E4DE1"/>
    <w:rsid w:val="00AC2D3C"/>
    <w:rsid w:val="00B172F3"/>
    <w:rsid w:val="00B375DC"/>
    <w:rsid w:val="00B910A8"/>
    <w:rsid w:val="00CB7A44"/>
    <w:rsid w:val="00E25891"/>
    <w:rsid w:val="00E300C8"/>
    <w:rsid w:val="00E639A5"/>
    <w:rsid w:val="00FA2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64965EBA"/>
  <w15:chartTrackingRefBased/>
  <w15:docId w15:val="{B6DAB0FC-2120-4646-929B-F2E7DF18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3C7F"/>
    <w:pPr>
      <w:tabs>
        <w:tab w:val="center" w:pos="4252"/>
        <w:tab w:val="right" w:pos="8504"/>
      </w:tabs>
      <w:snapToGrid w:val="0"/>
    </w:pPr>
  </w:style>
  <w:style w:type="character" w:customStyle="1" w:styleId="a4">
    <w:name w:val="ヘッダー (文字)"/>
    <w:link w:val="a3"/>
    <w:rsid w:val="00683C7F"/>
    <w:rPr>
      <w:rFonts w:ascii="ＭＳ 明朝" w:hAnsi="ＭＳ 明朝" w:cs="ＭＳ 明朝"/>
      <w:color w:val="000000"/>
      <w:sz w:val="19"/>
      <w:szCs w:val="19"/>
    </w:rPr>
  </w:style>
  <w:style w:type="paragraph" w:styleId="a5">
    <w:name w:val="footer"/>
    <w:basedOn w:val="a"/>
    <w:link w:val="a6"/>
    <w:rsid w:val="00683C7F"/>
    <w:pPr>
      <w:tabs>
        <w:tab w:val="center" w:pos="4252"/>
        <w:tab w:val="right" w:pos="8504"/>
      </w:tabs>
      <w:snapToGrid w:val="0"/>
    </w:pPr>
  </w:style>
  <w:style w:type="character" w:customStyle="1" w:styleId="a6">
    <w:name w:val="フッター (文字)"/>
    <w:link w:val="a5"/>
    <w:rsid w:val="00683C7F"/>
    <w:rPr>
      <w:rFonts w:ascii="ＭＳ 明朝" w:hAnsi="ＭＳ 明朝" w:cs="ＭＳ 明朝"/>
      <w:color w:val="000000"/>
      <w:sz w:val="19"/>
      <w:szCs w:val="19"/>
    </w:rPr>
  </w:style>
  <w:style w:type="paragraph" w:styleId="a7">
    <w:name w:val="Balloon Text"/>
    <w:basedOn w:val="a"/>
    <w:link w:val="a8"/>
    <w:rsid w:val="00E639A5"/>
    <w:rPr>
      <w:rFonts w:ascii="游ゴシック Light" w:eastAsia="游ゴシック Light" w:hAnsi="游ゴシック Light" w:cs="Times New Roman"/>
      <w:sz w:val="18"/>
      <w:szCs w:val="18"/>
    </w:rPr>
  </w:style>
  <w:style w:type="character" w:customStyle="1" w:styleId="a8">
    <w:name w:val="吹き出し (文字)"/>
    <w:link w:val="a7"/>
    <w:rsid w:val="00E639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医６２号</vt:lpstr>
      <vt:lpstr>医６２号</vt:lpstr>
    </vt:vector>
  </TitlesOfParts>
  <Company>福岡市</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医６２号</dc:title>
  <dc:subject/>
  <dc:creator>福岡市衛生局</dc:creator>
  <cp:keywords/>
  <dc:description/>
  <cp:lastModifiedBy>FINE_User</cp:lastModifiedBy>
  <cp:revision>6</cp:revision>
  <cp:lastPrinted>2001-11-21T04:07:00Z</cp:lastPrinted>
  <dcterms:created xsi:type="dcterms:W3CDTF">2021-02-26T07:28:00Z</dcterms:created>
  <dcterms:modified xsi:type="dcterms:W3CDTF">2024-06-14T08:53:00Z</dcterms:modified>
</cp:coreProperties>
</file>