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margin" w:tblpXSpec="center" w:tblpY="414"/>
        <w:tblW w:w="0" w:type="auto"/>
        <w:tblLook w:val="04A0" w:firstRow="1" w:lastRow="0" w:firstColumn="1" w:lastColumn="0" w:noHBand="0" w:noVBand="1"/>
      </w:tblPr>
      <w:tblGrid>
        <w:gridCol w:w="1980"/>
        <w:gridCol w:w="1276"/>
        <w:gridCol w:w="8505"/>
      </w:tblGrid>
      <w:tr w:rsidR="00B06D3B" w:rsidRPr="00D66136" w:rsidTr="00B06D3B">
        <w:trPr>
          <w:trHeight w:val="680"/>
        </w:trPr>
        <w:tc>
          <w:tcPr>
            <w:tcW w:w="1980" w:type="dxa"/>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点検年月日</w:t>
            </w:r>
          </w:p>
        </w:tc>
        <w:tc>
          <w:tcPr>
            <w:tcW w:w="9781" w:type="dxa"/>
            <w:gridSpan w:val="2"/>
            <w:vAlign w:val="center"/>
          </w:tcPr>
          <w:p w:rsidR="00B06D3B" w:rsidRPr="00D66136" w:rsidRDefault="00B06D3B" w:rsidP="00B06D3B">
            <w:pPr>
              <w:rPr>
                <w:rFonts w:ascii="BIZ UDPゴシック" w:eastAsia="BIZ UDPゴシック" w:hAnsi="BIZ UDPゴシック"/>
                <w:sz w:val="24"/>
              </w:rPr>
            </w:pPr>
          </w:p>
        </w:tc>
      </w:tr>
      <w:tr w:rsidR="00B06D3B" w:rsidRPr="00D66136" w:rsidTr="00B06D3B">
        <w:trPr>
          <w:trHeight w:val="680"/>
        </w:trPr>
        <w:tc>
          <w:tcPr>
            <w:tcW w:w="1980" w:type="dxa"/>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事業所名</w:t>
            </w:r>
          </w:p>
        </w:tc>
        <w:tc>
          <w:tcPr>
            <w:tcW w:w="9781" w:type="dxa"/>
            <w:gridSpan w:val="2"/>
            <w:vAlign w:val="center"/>
          </w:tcPr>
          <w:p w:rsidR="00B06D3B" w:rsidRPr="00D66136" w:rsidRDefault="00B06D3B" w:rsidP="00B06D3B">
            <w:pPr>
              <w:rPr>
                <w:rFonts w:ascii="BIZ UDPゴシック" w:eastAsia="BIZ UDPゴシック" w:hAnsi="BIZ UDPゴシック"/>
                <w:sz w:val="24"/>
              </w:rPr>
            </w:pPr>
          </w:p>
        </w:tc>
      </w:tr>
      <w:tr w:rsidR="00B06D3B" w:rsidRPr="00D66136" w:rsidTr="00B06D3B">
        <w:trPr>
          <w:trHeight w:val="680"/>
        </w:trPr>
        <w:tc>
          <w:tcPr>
            <w:tcW w:w="1980" w:type="dxa"/>
            <w:vMerge w:val="restart"/>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記入担当者</w:t>
            </w:r>
          </w:p>
        </w:tc>
        <w:tc>
          <w:tcPr>
            <w:tcW w:w="1276" w:type="dxa"/>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職名</w:t>
            </w:r>
          </w:p>
        </w:tc>
        <w:tc>
          <w:tcPr>
            <w:tcW w:w="8505" w:type="dxa"/>
            <w:vAlign w:val="center"/>
          </w:tcPr>
          <w:p w:rsidR="00B06D3B" w:rsidRPr="00D66136" w:rsidRDefault="00B06D3B" w:rsidP="00B06D3B">
            <w:pPr>
              <w:rPr>
                <w:rFonts w:ascii="BIZ UDPゴシック" w:eastAsia="BIZ UDPゴシック" w:hAnsi="BIZ UDPゴシック"/>
                <w:sz w:val="24"/>
              </w:rPr>
            </w:pPr>
          </w:p>
        </w:tc>
      </w:tr>
      <w:tr w:rsidR="00B06D3B" w:rsidRPr="00D66136" w:rsidTr="00B06D3B">
        <w:trPr>
          <w:trHeight w:val="680"/>
        </w:trPr>
        <w:tc>
          <w:tcPr>
            <w:tcW w:w="1980" w:type="dxa"/>
            <w:vMerge/>
            <w:vAlign w:val="center"/>
          </w:tcPr>
          <w:p w:rsidR="00B06D3B" w:rsidRPr="00D66136" w:rsidRDefault="00B06D3B" w:rsidP="00B06D3B">
            <w:pPr>
              <w:jc w:val="distribute"/>
              <w:rPr>
                <w:rFonts w:ascii="BIZ UDPゴシック" w:eastAsia="BIZ UDPゴシック" w:hAnsi="BIZ UDPゴシック"/>
                <w:sz w:val="24"/>
              </w:rPr>
            </w:pPr>
          </w:p>
        </w:tc>
        <w:tc>
          <w:tcPr>
            <w:tcW w:w="1276" w:type="dxa"/>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氏名</w:t>
            </w:r>
          </w:p>
        </w:tc>
        <w:tc>
          <w:tcPr>
            <w:tcW w:w="8505" w:type="dxa"/>
            <w:vAlign w:val="center"/>
          </w:tcPr>
          <w:p w:rsidR="00B06D3B" w:rsidRPr="00D66136" w:rsidRDefault="00B06D3B" w:rsidP="00B06D3B">
            <w:pPr>
              <w:rPr>
                <w:rFonts w:ascii="BIZ UDPゴシック" w:eastAsia="BIZ UDPゴシック" w:hAnsi="BIZ UDPゴシック"/>
                <w:sz w:val="24"/>
              </w:rPr>
            </w:pPr>
          </w:p>
        </w:tc>
      </w:tr>
      <w:tr w:rsidR="00B06D3B" w:rsidRPr="00D66136" w:rsidTr="00B06D3B">
        <w:trPr>
          <w:trHeight w:val="680"/>
        </w:trPr>
        <w:tc>
          <w:tcPr>
            <w:tcW w:w="1980" w:type="dxa"/>
            <w:vAlign w:val="center"/>
          </w:tcPr>
          <w:p w:rsidR="00B06D3B" w:rsidRPr="00D66136" w:rsidRDefault="00B06D3B" w:rsidP="00B06D3B">
            <w:pPr>
              <w:jc w:val="distribute"/>
              <w:rPr>
                <w:rFonts w:ascii="BIZ UDPゴシック" w:eastAsia="BIZ UDPゴシック" w:hAnsi="BIZ UDPゴシック"/>
                <w:sz w:val="24"/>
              </w:rPr>
            </w:pPr>
            <w:r w:rsidRPr="00D66136">
              <w:rPr>
                <w:rFonts w:ascii="BIZ UDPゴシック" w:eastAsia="BIZ UDPゴシック" w:hAnsi="BIZ UDPゴシック" w:hint="eastAsia"/>
                <w:sz w:val="24"/>
              </w:rPr>
              <w:t>加算</w:t>
            </w:r>
            <w:r w:rsidR="001F7D37">
              <w:rPr>
                <w:rFonts w:ascii="BIZ UDPゴシック" w:eastAsia="BIZ UDPゴシック" w:hAnsi="BIZ UDPゴシック" w:hint="eastAsia"/>
                <w:sz w:val="24"/>
              </w:rPr>
              <w:t>区分</w:t>
            </w:r>
          </w:p>
        </w:tc>
        <w:tc>
          <w:tcPr>
            <w:tcW w:w="9781" w:type="dxa"/>
            <w:gridSpan w:val="2"/>
            <w:vAlign w:val="center"/>
          </w:tcPr>
          <w:p w:rsidR="00772379" w:rsidRPr="00D66136" w:rsidRDefault="00B06D3B" w:rsidP="00CE01CD">
            <w:pPr>
              <w:jc w:val="center"/>
              <w:rPr>
                <w:rFonts w:ascii="BIZ UDPゴシック" w:eastAsia="BIZ UDPゴシック" w:hAnsi="BIZ UDPゴシック"/>
                <w:sz w:val="24"/>
              </w:rPr>
            </w:pPr>
            <w:r w:rsidRPr="00D66136">
              <w:rPr>
                <w:rFonts w:ascii="BIZ UDPゴシック" w:eastAsia="BIZ UDPゴシック" w:hAnsi="BIZ UDPゴシック" w:hint="eastAsia"/>
                <w:sz w:val="24"/>
              </w:rPr>
              <w:t>処遇改善加算（　Ⅰ　・　Ⅱ　・　Ⅲ</w:t>
            </w:r>
            <w:r>
              <w:rPr>
                <w:rFonts w:ascii="BIZ UDPゴシック" w:eastAsia="BIZ UDPゴシック" w:hAnsi="BIZ UDPゴシック" w:hint="eastAsia"/>
                <w:sz w:val="24"/>
              </w:rPr>
              <w:t xml:space="preserve">　</w:t>
            </w:r>
            <w:r w:rsidR="00C50876">
              <w:rPr>
                <w:rFonts w:ascii="BIZ UDPゴシック" w:eastAsia="BIZ UDPゴシック" w:hAnsi="BIZ UDPゴシック" w:hint="eastAsia"/>
                <w:sz w:val="24"/>
              </w:rPr>
              <w:t xml:space="preserve">・　Ⅳ　</w:t>
            </w:r>
            <w:r w:rsidRPr="00D66136">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p>
        </w:tc>
      </w:tr>
    </w:tbl>
    <w:p w:rsidR="007936F4" w:rsidRPr="00D66136" w:rsidRDefault="007936F4" w:rsidP="00F27431">
      <w:pPr>
        <w:rPr>
          <w:rFonts w:ascii="BIZ UDPゴシック" w:eastAsia="BIZ UDPゴシック" w:hAnsi="BIZ UDPゴシック"/>
          <w:sz w:val="40"/>
        </w:rPr>
      </w:pPr>
    </w:p>
    <w:p w:rsidR="007936F4" w:rsidRPr="00D66136" w:rsidRDefault="007936F4">
      <w:pPr>
        <w:widowControl/>
        <w:jc w:val="left"/>
        <w:rPr>
          <w:sz w:val="22"/>
        </w:rPr>
      </w:pPr>
    </w:p>
    <w:p w:rsidR="007936F4" w:rsidRPr="00D66136" w:rsidRDefault="007936F4">
      <w:pPr>
        <w:widowControl/>
        <w:jc w:val="left"/>
        <w:rPr>
          <w:sz w:val="22"/>
        </w:rPr>
      </w:pPr>
    </w:p>
    <w:p w:rsidR="007936F4" w:rsidRPr="00D66136" w:rsidRDefault="007936F4">
      <w:pPr>
        <w:widowControl/>
        <w:jc w:val="left"/>
        <w:rPr>
          <w:sz w:val="22"/>
        </w:rPr>
      </w:pPr>
    </w:p>
    <w:p w:rsidR="007936F4" w:rsidRPr="00D66136" w:rsidRDefault="007936F4">
      <w:pPr>
        <w:widowControl/>
        <w:jc w:val="left"/>
        <w:rPr>
          <w:sz w:val="22"/>
        </w:rPr>
      </w:pPr>
    </w:p>
    <w:p w:rsidR="007936F4" w:rsidRPr="00D66136" w:rsidRDefault="007936F4">
      <w:pPr>
        <w:widowControl/>
        <w:jc w:val="left"/>
        <w:rPr>
          <w:sz w:val="22"/>
        </w:rPr>
      </w:pPr>
    </w:p>
    <w:p w:rsidR="002E4B4B" w:rsidRPr="00D66136" w:rsidRDefault="002E4B4B">
      <w:pPr>
        <w:widowControl/>
        <w:jc w:val="left"/>
        <w:rPr>
          <w:sz w:val="22"/>
        </w:rPr>
      </w:pPr>
    </w:p>
    <w:p w:rsidR="002E4B4B" w:rsidRPr="00D66136" w:rsidRDefault="002E4B4B">
      <w:pPr>
        <w:widowControl/>
        <w:jc w:val="left"/>
        <w:rPr>
          <w:sz w:val="22"/>
        </w:rPr>
      </w:pPr>
    </w:p>
    <w:p w:rsidR="002E4B4B" w:rsidRPr="00D66136" w:rsidRDefault="002E4B4B">
      <w:pPr>
        <w:widowControl/>
        <w:jc w:val="left"/>
        <w:rPr>
          <w:sz w:val="22"/>
        </w:rPr>
      </w:pPr>
    </w:p>
    <w:p w:rsidR="002E4B4B" w:rsidRPr="00D66136" w:rsidRDefault="00B06D3B">
      <w:pPr>
        <w:widowControl/>
        <w:jc w:val="left"/>
        <w:rPr>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simplePos x="0" y="0"/>
                <wp:positionH relativeFrom="column">
                  <wp:posOffset>1073150</wp:posOffset>
                </wp:positionH>
                <wp:positionV relativeFrom="paragraph">
                  <wp:posOffset>163499</wp:posOffset>
                </wp:positionV>
                <wp:extent cx="1447800" cy="353060"/>
                <wp:effectExtent l="0" t="0" r="19050" b="2794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3060"/>
                        </a:xfrm>
                        <a:prstGeom prst="roundRect">
                          <a:avLst>
                            <a:gd name="adj" fmla="val 16667"/>
                          </a:avLst>
                        </a:prstGeom>
                        <a:solidFill>
                          <a:srgbClr val="FFFFFF"/>
                        </a:solidFill>
                        <a:ln w="9525">
                          <a:solidFill>
                            <a:srgbClr val="000000"/>
                          </a:solidFill>
                          <a:round/>
                          <a:headEnd/>
                          <a:tailEnd/>
                        </a:ln>
                      </wps:spPr>
                      <wps:txbx>
                        <w:txbxContent>
                          <w:p w:rsidR="005E0E6B" w:rsidRPr="005E0E6B" w:rsidRDefault="005E0E6B" w:rsidP="00E96361">
                            <w:pPr>
                              <w:jc w:val="center"/>
                              <w:rPr>
                                <w:rFonts w:ascii="BIZ UDPゴシック" w:eastAsia="BIZ UDPゴシック" w:hAnsi="BIZ UDPゴシック"/>
                                <w:sz w:val="24"/>
                              </w:rPr>
                            </w:pPr>
                            <w:r w:rsidRPr="005E0E6B">
                              <w:rPr>
                                <w:rFonts w:ascii="BIZ UDPゴシック" w:eastAsia="BIZ UDPゴシック" w:hAnsi="BIZ UDPゴシック" w:hint="eastAsia"/>
                                <w:b/>
                                <w:bCs/>
                                <w:sz w:val="24"/>
                              </w:rPr>
                              <w:t>記入にあたって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6" style="position:absolute;margin-left:84.5pt;margin-top:12.85pt;width:114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">
                <v:textbox>
                  <w:txbxContent>
                    <w:p w:rsidR="005E0E6B" w:rsidRPr="005E0E6B" w:rsidRDefault="005E0E6B" w:rsidP="00E96361">
                      <w:pPr>
                        <w:jc w:val="center"/>
                        <w:rPr>
                          <w:rFonts w:ascii="BIZ UDPゴシック" w:eastAsia="BIZ UDPゴシック" w:hAnsi="BIZ UDPゴシック"/>
                          <w:sz w:val="24"/>
                        </w:rPr>
                      </w:pPr>
                      <w:r w:rsidRPr="005E0E6B">
                        <w:rPr>
                          <w:rFonts w:ascii="BIZ UDPゴシック" w:eastAsia="BIZ UDPゴシック" w:hAnsi="BIZ UDPゴシック" w:hint="eastAsia"/>
                          <w:b/>
                          <w:bCs/>
                          <w:sz w:val="24"/>
                        </w:rPr>
                        <w:t>記入にあたって</w:t>
                      </w:r>
                    </w:p>
                  </w:txbxContent>
                </v:textbox>
              </v:roundrect>
            </w:pict>
          </mc:Fallback>
        </mc:AlternateContent>
      </w:r>
    </w:p>
    <w:p w:rsidR="002E4B4B" w:rsidRPr="00D66136" w:rsidRDefault="00B06D3B">
      <w:pPr>
        <w:widowControl/>
        <w:jc w:val="left"/>
        <w:rPr>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1073150</wp:posOffset>
                </wp:positionH>
                <wp:positionV relativeFrom="paragraph">
                  <wp:posOffset>232714</wp:posOffset>
                </wp:positionV>
                <wp:extent cx="7426960" cy="2941320"/>
                <wp:effectExtent l="0" t="0" r="21590"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960" cy="2941320"/>
                        </a:xfrm>
                        <a:prstGeom prst="rect">
                          <a:avLst/>
                        </a:prstGeom>
                        <a:solidFill>
                          <a:srgbClr val="FFFFFF"/>
                        </a:solidFill>
                        <a:ln w="9525">
                          <a:solidFill>
                            <a:srgbClr val="000000"/>
                          </a:solidFill>
                          <a:miter lim="800000"/>
                          <a:headEnd/>
                          <a:tailEnd/>
                        </a:ln>
                      </wps:spPr>
                      <wps:txbx>
                        <w:txbxContent>
                          <w:p w:rsidR="005E0E6B" w:rsidRPr="005E0E6B" w:rsidRDefault="003D4567" w:rsidP="005E0E6B">
                            <w:pPr>
                              <w:ind w:firstLineChars="50" w:firstLine="103"/>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本票は、</w:t>
                            </w:r>
                            <w:r w:rsidRPr="009D6ECE">
                              <w:rPr>
                                <w:rFonts w:ascii="BIZ UDPゴシック" w:eastAsia="BIZ UDPゴシック" w:hAnsi="BIZ UDPゴシック" w:cs="ＭＳ Ｐゴシック" w:hint="eastAsia"/>
                                <w:kern w:val="0"/>
                                <w:sz w:val="22"/>
                              </w:rPr>
                              <w:t>福祉・介護職員</w:t>
                            </w:r>
                            <w:r w:rsidR="00BD1D42">
                              <w:rPr>
                                <w:rFonts w:ascii="BIZ UDPゴシック" w:eastAsia="BIZ UDPゴシック" w:hAnsi="BIZ UDPゴシック" w:cs="ＭＳ Ｐゴシック" w:hint="eastAsia"/>
                                <w:kern w:val="0"/>
                                <w:sz w:val="22"/>
                              </w:rPr>
                              <w:t>等</w:t>
                            </w:r>
                            <w:r>
                              <w:rPr>
                                <w:rFonts w:ascii="BIZ UDPゴシック" w:eastAsia="BIZ UDPゴシック" w:hAnsi="BIZ UDPゴシック" w:cs="ＭＳ Ｐゴシック" w:hint="eastAsia"/>
                                <w:kern w:val="0"/>
                                <w:sz w:val="22"/>
                              </w:rPr>
                              <w:t>処遇改善加算を</w:t>
                            </w:r>
                            <w:r>
                              <w:rPr>
                                <w:rFonts w:ascii="BIZ UDPゴシック" w:eastAsia="BIZ UDPゴシック" w:hAnsi="BIZ UDPゴシック" w:cs="ＭＳ Ｐゴシック"/>
                                <w:kern w:val="0"/>
                                <w:sz w:val="22"/>
                              </w:rPr>
                              <w:t>申請している事業所</w:t>
                            </w:r>
                            <w:r w:rsidR="005E0E6B" w:rsidRPr="005E0E6B">
                              <w:rPr>
                                <w:rFonts w:ascii="BIZ UDPゴシック" w:eastAsia="BIZ UDPゴシック" w:hAnsi="BIZ UDPゴシック" w:cs="ＭＳ Ｐゴシック" w:hint="eastAsia"/>
                                <w:kern w:val="0"/>
                                <w:sz w:val="22"/>
                              </w:rPr>
                              <w:t>において</w:t>
                            </w:r>
                            <w:r>
                              <w:rPr>
                                <w:rFonts w:ascii="BIZ UDPゴシック" w:eastAsia="BIZ UDPゴシック" w:hAnsi="BIZ UDPゴシック" w:cs="ＭＳ Ｐゴシック" w:hint="eastAsia"/>
                                <w:kern w:val="0"/>
                                <w:sz w:val="22"/>
                              </w:rPr>
                              <w:t>、当該加算の</w:t>
                            </w:r>
                            <w:r>
                              <w:rPr>
                                <w:rFonts w:ascii="BIZ UDPゴシック" w:eastAsia="BIZ UDPゴシック" w:hAnsi="BIZ UDPゴシック" w:cs="ＭＳ Ｐゴシック"/>
                                <w:kern w:val="0"/>
                                <w:sz w:val="22"/>
                              </w:rPr>
                              <w:t>取得基準</w:t>
                            </w:r>
                            <w:r w:rsidR="005E0E6B" w:rsidRPr="005E0E6B">
                              <w:rPr>
                                <w:rFonts w:ascii="BIZ UDPゴシック" w:eastAsia="BIZ UDPゴシック" w:hAnsi="BIZ UDPゴシック" w:cs="ＭＳ Ｐゴシック" w:hint="eastAsia"/>
                                <w:kern w:val="0"/>
                                <w:sz w:val="22"/>
                              </w:rPr>
                              <w:t>を満たしているかを確認するための点検表です。</w:t>
                            </w:r>
                          </w:p>
                          <w:p w:rsidR="005E0E6B" w:rsidRPr="005E0E6B" w:rsidRDefault="005E0E6B" w:rsidP="005E0E6B">
                            <w:pPr>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b/>
                                <w:bCs/>
                                <w:kern w:val="0"/>
                                <w:sz w:val="22"/>
                              </w:rPr>
                              <w:t>１ 「点検内容」の記入について</w:t>
                            </w:r>
                            <w:r w:rsidRPr="005E0E6B">
                              <w:rPr>
                                <w:rFonts w:ascii="BIZ UDPゴシック" w:eastAsia="BIZ UDPゴシック" w:hAnsi="BIZ UDPゴシック" w:cs="ＭＳ Ｐゴシック" w:hint="eastAsia"/>
                                <w:kern w:val="0"/>
                                <w:sz w:val="22"/>
                              </w:rPr>
                              <w:t xml:space="preserve">　</w:t>
                            </w:r>
                          </w:p>
                          <w:p w:rsidR="005E0E6B" w:rsidRPr="005E0E6B" w:rsidRDefault="005E0E6B" w:rsidP="005E0E6B">
                            <w:pPr>
                              <w:ind w:firstLineChars="100" w:firstLine="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下記の分類により、該当する欄（□内）に</w:t>
                            </w:r>
                            <w:r w:rsidRPr="005E0E6B">
                              <w:rPr>
                                <w:rFonts w:ascii="BIZ UDPゴシック" w:eastAsia="BIZ UDPゴシック" w:hAnsi="BIZ UDPゴシック" w:cs="ＭＳ Ｐゴシック" w:hint="eastAsia"/>
                                <w:b/>
                                <w:kern w:val="0"/>
                                <w:sz w:val="22"/>
                              </w:rPr>
                              <w:t>赤字で</w:t>
                            </w:r>
                            <w:r w:rsidRPr="005E0E6B">
                              <w:rPr>
                                <w:rFonts w:ascii="BIZ UDPゴシック" w:eastAsia="BIZ UDPゴシック" w:hAnsi="BIZ UDPゴシック" w:cs="ＭＳ Ｐゴシック" w:hint="eastAsia"/>
                                <w:kern w:val="0"/>
                                <w:sz w:val="22"/>
                              </w:rPr>
                              <w:t>チェックを入れてください。</w:t>
                            </w:r>
                            <w:r w:rsidRPr="005E0E6B">
                              <w:rPr>
                                <w:rFonts w:ascii="BIZ UDPゴシック" w:eastAsia="BIZ UDPゴシック" w:hAnsi="BIZ UDPゴシック" w:cs="ＭＳ Ｐゴシック" w:hint="eastAsia"/>
                                <w:kern w:val="0"/>
                                <w:sz w:val="22"/>
                              </w:rPr>
                              <w:br/>
                              <w:t xml:space="preserve">　　　「適」　：事項の内容を満たしている（行っている）。</w:t>
                            </w:r>
                            <w:r w:rsidRPr="005E0E6B">
                              <w:rPr>
                                <w:rFonts w:ascii="BIZ UDPゴシック" w:eastAsia="BIZ UDPゴシック" w:hAnsi="BIZ UDPゴシック" w:cs="ＭＳ Ｐゴシック" w:hint="eastAsia"/>
                                <w:kern w:val="0"/>
                                <w:sz w:val="22"/>
                              </w:rPr>
                              <w:br/>
                              <w:t xml:space="preserve">　　　「否」　：事項の内容を満たしていない。（例：サービス提供責任者の員数が少ない等）。</w:t>
                            </w:r>
                          </w:p>
                          <w:p w:rsidR="005E0E6B" w:rsidRPr="005E0E6B" w:rsidRDefault="005E0E6B" w:rsidP="005E0E6B">
                            <w:pPr>
                              <w:ind w:firstLineChars="100" w:firstLine="207"/>
                              <w:rPr>
                                <w:rFonts w:ascii="BIZ UDPゴシック" w:eastAsia="BIZ UDPゴシック" w:hAnsi="BIZ UDPゴシック" w:cs="ＭＳ Ｐゴシック"/>
                                <w:kern w:val="0"/>
                                <w:sz w:val="22"/>
                              </w:rPr>
                            </w:pPr>
                          </w:p>
                          <w:p w:rsidR="005E0E6B" w:rsidRPr="005E0E6B" w:rsidRDefault="005E0E6B" w:rsidP="005E0E6B">
                            <w:pPr>
                              <w:rPr>
                                <w:rFonts w:ascii="BIZ UDPゴシック" w:eastAsia="BIZ UDPゴシック" w:hAnsi="BIZ UDPゴシック" w:cs="ＭＳ Ｐゴシック"/>
                                <w:b/>
                                <w:bCs/>
                                <w:kern w:val="0"/>
                                <w:sz w:val="22"/>
                              </w:rPr>
                            </w:pPr>
                            <w:r w:rsidRPr="005E0E6B">
                              <w:rPr>
                                <w:rFonts w:ascii="BIZ UDPゴシック" w:eastAsia="BIZ UDPゴシック" w:hAnsi="BIZ UDPゴシック" w:cs="ＭＳ Ｐゴシック" w:hint="eastAsia"/>
                                <w:b/>
                                <w:bCs/>
                                <w:kern w:val="0"/>
                                <w:sz w:val="22"/>
                              </w:rPr>
                              <w:t>２ 作成後の活用について</w:t>
                            </w:r>
                          </w:p>
                          <w:p w:rsidR="005E0E6B" w:rsidRPr="005E0E6B" w:rsidRDefault="005E0E6B" w:rsidP="005E0E6B">
                            <w:pPr>
                              <w:ind w:leftChars="105" w:left="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本票で自己点検ができますので、適正な事業運営に御活用ください。</w:t>
                            </w:r>
                            <w:r w:rsidRPr="005E0E6B">
                              <w:rPr>
                                <w:rFonts w:ascii="BIZ UDPゴシック" w:eastAsia="BIZ UDPゴシック" w:hAnsi="BIZ UDPゴシック" w:cs="ＭＳ Ｐゴシック" w:hint="eastAsia"/>
                                <w:kern w:val="0"/>
                                <w:sz w:val="22"/>
                              </w:rPr>
                              <w:br/>
                            </w:r>
                            <w:r w:rsidR="001F7D37">
                              <w:rPr>
                                <w:rFonts w:ascii="BIZ UDPゴシック" w:eastAsia="BIZ UDPゴシック" w:hAnsi="BIZ UDPゴシック" w:cs="ＭＳ Ｐゴシック" w:hint="eastAsia"/>
                                <w:kern w:val="0"/>
                                <w:sz w:val="22"/>
                              </w:rPr>
                              <w:t>なお、福岡市が運営</w:t>
                            </w:r>
                            <w:r w:rsidR="003D4567">
                              <w:rPr>
                                <w:rFonts w:ascii="BIZ UDPゴシック" w:eastAsia="BIZ UDPゴシック" w:hAnsi="BIZ UDPゴシック" w:cs="ＭＳ Ｐゴシック" w:hint="eastAsia"/>
                                <w:kern w:val="0"/>
                                <w:sz w:val="22"/>
                              </w:rPr>
                              <w:t>指導</w:t>
                            </w:r>
                            <w:r w:rsidRPr="005E0E6B">
                              <w:rPr>
                                <w:rFonts w:ascii="BIZ UDPゴシック" w:eastAsia="BIZ UDPゴシック" w:hAnsi="BIZ UDPゴシック" w:cs="ＭＳ Ｐゴシック" w:hint="eastAsia"/>
                                <w:kern w:val="0"/>
                                <w:sz w:val="22"/>
                              </w:rPr>
                              <w:t>等を行なう際には、資料として提出をお願いいたします。</w:t>
                            </w:r>
                          </w:p>
                          <w:p w:rsidR="005E0E6B" w:rsidRPr="005E0E6B" w:rsidRDefault="005E0E6B" w:rsidP="005E0E6B">
                            <w:pPr>
                              <w:ind w:leftChars="105" w:left="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確認事項に不明な点等がありましたら担当まで御連絡ください。</w:t>
                            </w:r>
                          </w:p>
                          <w:p w:rsidR="005E0E6B" w:rsidRPr="005E0E6B" w:rsidRDefault="005E0E6B" w:rsidP="005E0E6B">
                            <w:pPr>
                              <w:ind w:leftChars="105" w:left="207"/>
                              <w:rPr>
                                <w:rFonts w:ascii="BIZ UDPゴシック" w:eastAsia="BIZ UDPゴシック" w:hAnsi="BIZ UDPゴシック" w:cstheme="minorBidi"/>
                              </w:rPr>
                            </w:pPr>
                            <w:r w:rsidRPr="005E0E6B">
                              <w:rPr>
                                <w:rFonts w:ascii="BIZ UDPゴシック" w:eastAsia="BIZ UDPゴシック" w:hAnsi="BIZ UDPゴシック" w:cs="ＭＳ Ｐゴシック" w:hint="eastAsia"/>
                                <w:kern w:val="0"/>
                                <w:sz w:val="22"/>
                              </w:rPr>
                              <w:t>＊　福岡市ホームページにおいて書式情報をダウンロードすることができます。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84.5pt;margin-top:18.3pt;width:584.8pt;height:23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">
                <v:textbox inset="5.85pt,.7pt,5.85pt,.7pt">
                  <w:txbxContent>
                    <w:p w:rsidR="005E0E6B" w:rsidRPr="005E0E6B" w:rsidRDefault="003D4567" w:rsidP="005E0E6B">
                      <w:pPr>
                        <w:ind w:firstLineChars="50" w:firstLine="103"/>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本票は、</w:t>
                      </w:r>
                      <w:r w:rsidRPr="009D6ECE">
                        <w:rPr>
                          <w:rFonts w:ascii="BIZ UDPゴシック" w:eastAsia="BIZ UDPゴシック" w:hAnsi="BIZ UDPゴシック" w:cs="ＭＳ Ｐゴシック" w:hint="eastAsia"/>
                          <w:kern w:val="0"/>
                          <w:sz w:val="22"/>
                        </w:rPr>
                        <w:t>福祉・介護職員</w:t>
                      </w:r>
                      <w:r w:rsidR="00BD1D42">
                        <w:rPr>
                          <w:rFonts w:ascii="BIZ UDPゴシック" w:eastAsia="BIZ UDPゴシック" w:hAnsi="BIZ UDPゴシック" w:cs="ＭＳ Ｐゴシック" w:hint="eastAsia"/>
                          <w:kern w:val="0"/>
                          <w:sz w:val="22"/>
                        </w:rPr>
                        <w:t>等</w:t>
                      </w:r>
                      <w:r>
                        <w:rPr>
                          <w:rFonts w:ascii="BIZ UDPゴシック" w:eastAsia="BIZ UDPゴシック" w:hAnsi="BIZ UDPゴシック" w:cs="ＭＳ Ｐゴシック" w:hint="eastAsia"/>
                          <w:kern w:val="0"/>
                          <w:sz w:val="22"/>
                        </w:rPr>
                        <w:t>処遇改善加算を</w:t>
                      </w:r>
                      <w:r>
                        <w:rPr>
                          <w:rFonts w:ascii="BIZ UDPゴシック" w:eastAsia="BIZ UDPゴシック" w:hAnsi="BIZ UDPゴシック" w:cs="ＭＳ Ｐゴシック"/>
                          <w:kern w:val="0"/>
                          <w:sz w:val="22"/>
                        </w:rPr>
                        <w:t>申請している事業所</w:t>
                      </w:r>
                      <w:r w:rsidR="005E0E6B" w:rsidRPr="005E0E6B">
                        <w:rPr>
                          <w:rFonts w:ascii="BIZ UDPゴシック" w:eastAsia="BIZ UDPゴシック" w:hAnsi="BIZ UDPゴシック" w:cs="ＭＳ Ｐゴシック" w:hint="eastAsia"/>
                          <w:kern w:val="0"/>
                          <w:sz w:val="22"/>
                        </w:rPr>
                        <w:t>において</w:t>
                      </w:r>
                      <w:r>
                        <w:rPr>
                          <w:rFonts w:ascii="BIZ UDPゴシック" w:eastAsia="BIZ UDPゴシック" w:hAnsi="BIZ UDPゴシック" w:cs="ＭＳ Ｐゴシック" w:hint="eastAsia"/>
                          <w:kern w:val="0"/>
                          <w:sz w:val="22"/>
                        </w:rPr>
                        <w:t>、当該加算の</w:t>
                      </w:r>
                      <w:r>
                        <w:rPr>
                          <w:rFonts w:ascii="BIZ UDPゴシック" w:eastAsia="BIZ UDPゴシック" w:hAnsi="BIZ UDPゴシック" w:cs="ＭＳ Ｐゴシック"/>
                          <w:kern w:val="0"/>
                          <w:sz w:val="22"/>
                        </w:rPr>
                        <w:t>取得基準</w:t>
                      </w:r>
                      <w:r w:rsidR="005E0E6B" w:rsidRPr="005E0E6B">
                        <w:rPr>
                          <w:rFonts w:ascii="BIZ UDPゴシック" w:eastAsia="BIZ UDPゴシック" w:hAnsi="BIZ UDPゴシック" w:cs="ＭＳ Ｐゴシック" w:hint="eastAsia"/>
                          <w:kern w:val="0"/>
                          <w:sz w:val="22"/>
                        </w:rPr>
                        <w:t>を満たしているかを確認するための点検表です。</w:t>
                      </w:r>
                    </w:p>
                    <w:p w:rsidR="005E0E6B" w:rsidRPr="005E0E6B" w:rsidRDefault="005E0E6B" w:rsidP="005E0E6B">
                      <w:pPr>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b/>
                          <w:bCs/>
                          <w:kern w:val="0"/>
                          <w:sz w:val="22"/>
                        </w:rPr>
                        <w:t>１ 「点検内容」の記入について</w:t>
                      </w:r>
                      <w:r w:rsidRPr="005E0E6B">
                        <w:rPr>
                          <w:rFonts w:ascii="BIZ UDPゴシック" w:eastAsia="BIZ UDPゴシック" w:hAnsi="BIZ UDPゴシック" w:cs="ＭＳ Ｐゴシック" w:hint="eastAsia"/>
                          <w:kern w:val="0"/>
                          <w:sz w:val="22"/>
                        </w:rPr>
                        <w:t xml:space="preserve">　</w:t>
                      </w:r>
                    </w:p>
                    <w:p w:rsidR="005E0E6B" w:rsidRPr="005E0E6B" w:rsidRDefault="005E0E6B" w:rsidP="005E0E6B">
                      <w:pPr>
                        <w:ind w:firstLineChars="100" w:firstLine="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下記の分類により、該当する欄（□内）に</w:t>
                      </w:r>
                      <w:r w:rsidRPr="005E0E6B">
                        <w:rPr>
                          <w:rFonts w:ascii="BIZ UDPゴシック" w:eastAsia="BIZ UDPゴシック" w:hAnsi="BIZ UDPゴシック" w:cs="ＭＳ Ｐゴシック" w:hint="eastAsia"/>
                          <w:b/>
                          <w:kern w:val="0"/>
                          <w:sz w:val="22"/>
                        </w:rPr>
                        <w:t>赤字で</w:t>
                      </w:r>
                      <w:r w:rsidRPr="005E0E6B">
                        <w:rPr>
                          <w:rFonts w:ascii="BIZ UDPゴシック" w:eastAsia="BIZ UDPゴシック" w:hAnsi="BIZ UDPゴシック" w:cs="ＭＳ Ｐゴシック" w:hint="eastAsia"/>
                          <w:kern w:val="0"/>
                          <w:sz w:val="22"/>
                        </w:rPr>
                        <w:t>チェックを入れてください。</w:t>
                      </w:r>
                      <w:r w:rsidRPr="005E0E6B">
                        <w:rPr>
                          <w:rFonts w:ascii="BIZ UDPゴシック" w:eastAsia="BIZ UDPゴシック" w:hAnsi="BIZ UDPゴシック" w:cs="ＭＳ Ｐゴシック" w:hint="eastAsia"/>
                          <w:kern w:val="0"/>
                          <w:sz w:val="22"/>
                        </w:rPr>
                        <w:br/>
                        <w:t xml:space="preserve">　　　「適」　：事項の内容を満たしている（行っている）。</w:t>
                      </w:r>
                      <w:r w:rsidRPr="005E0E6B">
                        <w:rPr>
                          <w:rFonts w:ascii="BIZ UDPゴシック" w:eastAsia="BIZ UDPゴシック" w:hAnsi="BIZ UDPゴシック" w:cs="ＭＳ Ｐゴシック" w:hint="eastAsia"/>
                          <w:kern w:val="0"/>
                          <w:sz w:val="22"/>
                        </w:rPr>
                        <w:br/>
                        <w:t xml:space="preserve">　　　「否」　：事項の内容を満たしていない。（例：サービス提供責任者の員数が少ない等）。</w:t>
                      </w:r>
                    </w:p>
                    <w:p w:rsidR="005E0E6B" w:rsidRPr="005E0E6B" w:rsidRDefault="005E0E6B" w:rsidP="005E0E6B">
                      <w:pPr>
                        <w:ind w:firstLineChars="100" w:firstLine="207"/>
                        <w:rPr>
                          <w:rFonts w:ascii="BIZ UDPゴシック" w:eastAsia="BIZ UDPゴシック" w:hAnsi="BIZ UDPゴシック" w:cs="ＭＳ Ｐゴシック"/>
                          <w:kern w:val="0"/>
                          <w:sz w:val="22"/>
                        </w:rPr>
                      </w:pPr>
                    </w:p>
                    <w:p w:rsidR="005E0E6B" w:rsidRPr="005E0E6B" w:rsidRDefault="005E0E6B" w:rsidP="005E0E6B">
                      <w:pPr>
                        <w:rPr>
                          <w:rFonts w:ascii="BIZ UDPゴシック" w:eastAsia="BIZ UDPゴシック" w:hAnsi="BIZ UDPゴシック" w:cs="ＭＳ Ｐゴシック"/>
                          <w:b/>
                          <w:bCs/>
                          <w:kern w:val="0"/>
                          <w:sz w:val="22"/>
                        </w:rPr>
                      </w:pPr>
                      <w:r w:rsidRPr="005E0E6B">
                        <w:rPr>
                          <w:rFonts w:ascii="BIZ UDPゴシック" w:eastAsia="BIZ UDPゴシック" w:hAnsi="BIZ UDPゴシック" w:cs="ＭＳ Ｐゴシック" w:hint="eastAsia"/>
                          <w:b/>
                          <w:bCs/>
                          <w:kern w:val="0"/>
                          <w:sz w:val="22"/>
                        </w:rPr>
                        <w:t>２ 作成後の活用について</w:t>
                      </w:r>
                    </w:p>
                    <w:p w:rsidR="005E0E6B" w:rsidRPr="005E0E6B" w:rsidRDefault="005E0E6B" w:rsidP="005E0E6B">
                      <w:pPr>
                        <w:ind w:leftChars="105" w:left="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本票で自己点検ができますので、適正な事業運営に御活用ください。</w:t>
                      </w:r>
                      <w:r w:rsidRPr="005E0E6B">
                        <w:rPr>
                          <w:rFonts w:ascii="BIZ UDPゴシック" w:eastAsia="BIZ UDPゴシック" w:hAnsi="BIZ UDPゴシック" w:cs="ＭＳ Ｐゴシック" w:hint="eastAsia"/>
                          <w:kern w:val="0"/>
                          <w:sz w:val="22"/>
                        </w:rPr>
                        <w:br/>
                      </w:r>
                      <w:r w:rsidR="001F7D37">
                        <w:rPr>
                          <w:rFonts w:ascii="BIZ UDPゴシック" w:eastAsia="BIZ UDPゴシック" w:hAnsi="BIZ UDPゴシック" w:cs="ＭＳ Ｐゴシック" w:hint="eastAsia"/>
                          <w:kern w:val="0"/>
                          <w:sz w:val="22"/>
                        </w:rPr>
                        <w:t>なお、福岡市が運営</w:t>
                      </w:r>
                      <w:r w:rsidR="003D4567">
                        <w:rPr>
                          <w:rFonts w:ascii="BIZ UDPゴシック" w:eastAsia="BIZ UDPゴシック" w:hAnsi="BIZ UDPゴシック" w:cs="ＭＳ Ｐゴシック" w:hint="eastAsia"/>
                          <w:kern w:val="0"/>
                          <w:sz w:val="22"/>
                        </w:rPr>
                        <w:t>指導</w:t>
                      </w:r>
                      <w:r w:rsidRPr="005E0E6B">
                        <w:rPr>
                          <w:rFonts w:ascii="BIZ UDPゴシック" w:eastAsia="BIZ UDPゴシック" w:hAnsi="BIZ UDPゴシック" w:cs="ＭＳ Ｐゴシック" w:hint="eastAsia"/>
                          <w:kern w:val="0"/>
                          <w:sz w:val="22"/>
                        </w:rPr>
                        <w:t>等を行なう際には、資料として提出をお願いいたします。</w:t>
                      </w:r>
                    </w:p>
                    <w:p w:rsidR="005E0E6B" w:rsidRPr="005E0E6B" w:rsidRDefault="005E0E6B" w:rsidP="005E0E6B">
                      <w:pPr>
                        <w:ind w:leftChars="105" w:left="207"/>
                        <w:rPr>
                          <w:rFonts w:ascii="BIZ UDPゴシック" w:eastAsia="BIZ UDPゴシック" w:hAnsi="BIZ UDPゴシック" w:cs="ＭＳ Ｐゴシック"/>
                          <w:kern w:val="0"/>
                          <w:sz w:val="22"/>
                        </w:rPr>
                      </w:pPr>
                      <w:r w:rsidRPr="005E0E6B">
                        <w:rPr>
                          <w:rFonts w:ascii="BIZ UDPゴシック" w:eastAsia="BIZ UDPゴシック" w:hAnsi="BIZ UDPゴシック" w:cs="ＭＳ Ｐゴシック" w:hint="eastAsia"/>
                          <w:kern w:val="0"/>
                          <w:sz w:val="22"/>
                        </w:rPr>
                        <w:t>確認事項に不明な点等がありましたら担当まで御連絡ください。</w:t>
                      </w:r>
                    </w:p>
                    <w:p w:rsidR="005E0E6B" w:rsidRPr="005E0E6B" w:rsidRDefault="005E0E6B" w:rsidP="005E0E6B">
                      <w:pPr>
                        <w:ind w:leftChars="105" w:left="207"/>
                        <w:rPr>
                          <w:rFonts w:ascii="BIZ UDPゴシック" w:eastAsia="BIZ UDPゴシック" w:hAnsi="BIZ UDPゴシック" w:cstheme="minorBidi"/>
                        </w:rPr>
                      </w:pPr>
                      <w:r w:rsidRPr="005E0E6B">
                        <w:rPr>
                          <w:rFonts w:ascii="BIZ UDPゴシック" w:eastAsia="BIZ UDPゴシック" w:hAnsi="BIZ UDPゴシック" w:cs="ＭＳ Ｐゴシック" w:hint="eastAsia"/>
                          <w:kern w:val="0"/>
                          <w:sz w:val="22"/>
                        </w:rPr>
                        <w:t>＊　福岡市ホームページにおいて書式情報をダウンロードすることができます。</w:t>
                      </w:r>
                    </w:p>
                  </w:txbxContent>
                </v:textbox>
              </v:shape>
            </w:pict>
          </mc:Fallback>
        </mc:AlternateContent>
      </w:r>
    </w:p>
    <w:p w:rsidR="002E4B4B" w:rsidRPr="00D66136" w:rsidRDefault="002E4B4B">
      <w:pPr>
        <w:widowControl/>
        <w:jc w:val="left"/>
        <w:rPr>
          <w:sz w:val="22"/>
        </w:rPr>
      </w:pPr>
    </w:p>
    <w:p w:rsidR="002E4B4B" w:rsidRDefault="002E4B4B">
      <w:pPr>
        <w:widowControl/>
        <w:jc w:val="left"/>
      </w:pPr>
    </w:p>
    <w:p w:rsidR="002E4B4B" w:rsidRDefault="002E4B4B">
      <w:pPr>
        <w:widowControl/>
        <w:jc w:val="left"/>
      </w:pPr>
    </w:p>
    <w:p w:rsidR="002E4B4B" w:rsidRDefault="002E4B4B">
      <w:pPr>
        <w:widowControl/>
        <w:jc w:val="left"/>
      </w:pPr>
    </w:p>
    <w:p w:rsidR="002E4B4B" w:rsidRDefault="002E4B4B">
      <w:pPr>
        <w:widowControl/>
        <w:jc w:val="left"/>
      </w:pPr>
    </w:p>
    <w:p w:rsidR="002E4B4B" w:rsidRDefault="002E4B4B">
      <w:pPr>
        <w:widowControl/>
        <w:jc w:val="left"/>
      </w:pPr>
      <w:r>
        <w:br w:type="page"/>
      </w:r>
    </w:p>
    <w:tbl>
      <w:tblPr>
        <w:tblStyle w:val="a7"/>
        <w:tblpPr w:leftFromText="142" w:rightFromText="142" w:vertAnchor="page" w:horzAnchor="margin" w:tblpY="1459"/>
        <w:tblW w:w="4965" w:type="pct"/>
        <w:tblLook w:val="04A0" w:firstRow="1" w:lastRow="0" w:firstColumn="1" w:lastColumn="0" w:noHBand="0" w:noVBand="1"/>
      </w:tblPr>
      <w:tblGrid>
        <w:gridCol w:w="1376"/>
        <w:gridCol w:w="691"/>
        <w:gridCol w:w="9976"/>
        <w:gridCol w:w="616"/>
        <w:gridCol w:w="616"/>
        <w:gridCol w:w="1745"/>
      </w:tblGrid>
      <w:tr w:rsidR="00E91E06" w:rsidTr="00FA1093">
        <w:tc>
          <w:tcPr>
            <w:tcW w:w="458" w:type="pct"/>
            <w:vMerge w:val="restart"/>
            <w:shd w:val="clear" w:color="auto" w:fill="auto"/>
            <w:vAlign w:val="center"/>
          </w:tcPr>
          <w:p w:rsidR="007936F4" w:rsidRPr="005A306E" w:rsidRDefault="007936F4" w:rsidP="00C82499">
            <w:pPr>
              <w:jc w:val="center"/>
              <w:rPr>
                <w:rFonts w:ascii="BIZ UDPゴシック" w:eastAsia="BIZ UDPゴシック" w:hAnsi="BIZ UDPゴシック"/>
                <w:b/>
              </w:rPr>
            </w:pPr>
            <w:r w:rsidRPr="005A306E">
              <w:rPr>
                <w:rFonts w:ascii="BIZ UDPゴシック" w:eastAsia="BIZ UDPゴシック" w:hAnsi="BIZ UDPゴシック" w:hint="eastAsia"/>
                <w:b/>
              </w:rPr>
              <w:lastRenderedPageBreak/>
              <w:t>点検項目</w:t>
            </w:r>
          </w:p>
        </w:tc>
        <w:tc>
          <w:tcPr>
            <w:tcW w:w="3551" w:type="pct"/>
            <w:gridSpan w:val="2"/>
            <w:vMerge w:val="restart"/>
            <w:shd w:val="clear" w:color="auto" w:fill="auto"/>
            <w:vAlign w:val="center"/>
          </w:tcPr>
          <w:p w:rsidR="007936F4" w:rsidRPr="005A306E" w:rsidRDefault="007936F4" w:rsidP="00C82499">
            <w:pPr>
              <w:jc w:val="center"/>
              <w:rPr>
                <w:rFonts w:ascii="BIZ UDPゴシック" w:eastAsia="BIZ UDPゴシック" w:hAnsi="BIZ UDPゴシック"/>
                <w:b/>
              </w:rPr>
            </w:pPr>
            <w:r w:rsidRPr="005A306E">
              <w:rPr>
                <w:rFonts w:ascii="BIZ UDPゴシック" w:eastAsia="BIZ UDPゴシック" w:hAnsi="BIZ UDPゴシック" w:hint="eastAsia"/>
                <w:b/>
              </w:rPr>
              <w:t>点検内容</w:t>
            </w:r>
          </w:p>
        </w:tc>
        <w:tc>
          <w:tcPr>
            <w:tcW w:w="410" w:type="pct"/>
            <w:gridSpan w:val="2"/>
            <w:shd w:val="clear" w:color="auto" w:fill="auto"/>
            <w:vAlign w:val="center"/>
          </w:tcPr>
          <w:p w:rsidR="007936F4" w:rsidRPr="005A306E" w:rsidRDefault="007936F4" w:rsidP="00C82499">
            <w:pPr>
              <w:jc w:val="center"/>
              <w:rPr>
                <w:rFonts w:ascii="BIZ UDPゴシック" w:eastAsia="BIZ UDPゴシック" w:hAnsi="BIZ UDPゴシック"/>
                <w:b/>
              </w:rPr>
            </w:pPr>
            <w:r w:rsidRPr="005A306E">
              <w:rPr>
                <w:rFonts w:ascii="BIZ UDPゴシック" w:eastAsia="BIZ UDPゴシック" w:hAnsi="BIZ UDPゴシック" w:hint="eastAsia"/>
                <w:b/>
              </w:rPr>
              <w:t>点検結果</w:t>
            </w:r>
          </w:p>
        </w:tc>
        <w:tc>
          <w:tcPr>
            <w:tcW w:w="581" w:type="pct"/>
            <w:vMerge w:val="restart"/>
            <w:shd w:val="clear" w:color="auto" w:fill="auto"/>
            <w:vAlign w:val="center"/>
          </w:tcPr>
          <w:p w:rsidR="007936F4" w:rsidRPr="005A306E" w:rsidRDefault="007936F4" w:rsidP="00C82499">
            <w:pPr>
              <w:jc w:val="center"/>
              <w:rPr>
                <w:rFonts w:ascii="BIZ UDPゴシック" w:eastAsia="BIZ UDPゴシック" w:hAnsi="BIZ UDPゴシック"/>
                <w:b/>
              </w:rPr>
            </w:pPr>
            <w:r w:rsidRPr="005A306E">
              <w:rPr>
                <w:rFonts w:ascii="BIZ UDPゴシック" w:eastAsia="BIZ UDPゴシック" w:hAnsi="BIZ UDPゴシック" w:hint="eastAsia"/>
                <w:b/>
              </w:rPr>
              <w:t>点検書類</w:t>
            </w:r>
          </w:p>
        </w:tc>
      </w:tr>
      <w:tr w:rsidR="00E91E06" w:rsidTr="00FA1093">
        <w:tc>
          <w:tcPr>
            <w:tcW w:w="458" w:type="pct"/>
            <w:vMerge/>
          </w:tcPr>
          <w:p w:rsidR="007936F4" w:rsidRPr="0017753D" w:rsidRDefault="007936F4" w:rsidP="00C82499">
            <w:pPr>
              <w:rPr>
                <w:rFonts w:ascii="BIZ UDPゴシック" w:eastAsia="BIZ UDPゴシック" w:hAnsi="BIZ UDPゴシック"/>
              </w:rPr>
            </w:pPr>
          </w:p>
        </w:tc>
        <w:tc>
          <w:tcPr>
            <w:tcW w:w="3551" w:type="pct"/>
            <w:gridSpan w:val="2"/>
            <w:vMerge/>
          </w:tcPr>
          <w:p w:rsidR="007936F4" w:rsidRPr="0017753D" w:rsidRDefault="007936F4" w:rsidP="00C82499">
            <w:pPr>
              <w:rPr>
                <w:rFonts w:ascii="BIZ UDPゴシック" w:eastAsia="BIZ UDPゴシック" w:hAnsi="BIZ UDPゴシック"/>
              </w:rPr>
            </w:pPr>
          </w:p>
        </w:tc>
        <w:tc>
          <w:tcPr>
            <w:tcW w:w="205" w:type="pct"/>
            <w:shd w:val="clear" w:color="auto" w:fill="auto"/>
            <w:vAlign w:val="center"/>
          </w:tcPr>
          <w:p w:rsidR="007936F4" w:rsidRPr="0017753D" w:rsidRDefault="007936F4" w:rsidP="00C82499">
            <w:pPr>
              <w:jc w:val="center"/>
              <w:rPr>
                <w:rFonts w:ascii="BIZ UDPゴシック" w:eastAsia="BIZ UDPゴシック" w:hAnsi="BIZ UDPゴシック"/>
              </w:rPr>
            </w:pPr>
            <w:r>
              <w:rPr>
                <w:rFonts w:ascii="BIZ UDPゴシック" w:eastAsia="BIZ UDPゴシック" w:hAnsi="BIZ UDPゴシック" w:hint="eastAsia"/>
              </w:rPr>
              <w:t>適</w:t>
            </w:r>
          </w:p>
        </w:tc>
        <w:tc>
          <w:tcPr>
            <w:tcW w:w="205" w:type="pct"/>
            <w:shd w:val="clear" w:color="auto" w:fill="auto"/>
            <w:vAlign w:val="center"/>
          </w:tcPr>
          <w:p w:rsidR="007936F4" w:rsidRPr="0017753D" w:rsidRDefault="007936F4" w:rsidP="00C82499">
            <w:pPr>
              <w:jc w:val="center"/>
              <w:rPr>
                <w:rFonts w:ascii="BIZ UDPゴシック" w:eastAsia="BIZ UDPゴシック" w:hAnsi="BIZ UDPゴシック"/>
              </w:rPr>
            </w:pPr>
            <w:r>
              <w:rPr>
                <w:rFonts w:ascii="BIZ UDPゴシック" w:eastAsia="BIZ UDPゴシック" w:hAnsi="BIZ UDPゴシック" w:hint="eastAsia"/>
              </w:rPr>
              <w:t>否</w:t>
            </w:r>
          </w:p>
        </w:tc>
        <w:tc>
          <w:tcPr>
            <w:tcW w:w="581" w:type="pct"/>
            <w:vMerge/>
          </w:tcPr>
          <w:p w:rsidR="007936F4" w:rsidRPr="0017753D" w:rsidRDefault="007936F4" w:rsidP="00C82499">
            <w:pPr>
              <w:rPr>
                <w:rFonts w:ascii="BIZ UDPゴシック" w:eastAsia="BIZ UDPゴシック" w:hAnsi="BIZ UDPゴシック"/>
              </w:rPr>
            </w:pPr>
          </w:p>
        </w:tc>
      </w:tr>
      <w:tr w:rsidR="00547F06" w:rsidTr="004943A4">
        <w:tc>
          <w:tcPr>
            <w:tcW w:w="458" w:type="pct"/>
            <w:vMerge w:val="restart"/>
            <w:shd w:val="clear" w:color="auto" w:fill="FF9999"/>
            <w:vAlign w:val="center"/>
          </w:tcPr>
          <w:p w:rsidR="00547F06" w:rsidRPr="004943A4" w:rsidRDefault="00547F06" w:rsidP="004943A4">
            <w:pPr>
              <w:jc w:val="center"/>
              <w:rPr>
                <w:rFonts w:ascii="BIZ UDPゴシック" w:eastAsia="BIZ UDPゴシック" w:hAnsi="BIZ UDPゴシック"/>
                <w:sz w:val="24"/>
              </w:rPr>
            </w:pPr>
            <w:r w:rsidRPr="004943A4">
              <w:rPr>
                <w:rFonts w:ascii="BIZ UDPゴシック" w:eastAsia="BIZ UDPゴシック" w:hAnsi="BIZ UDPゴシック" w:hint="eastAsia"/>
                <w:sz w:val="24"/>
              </w:rPr>
              <w:t>共通</w:t>
            </w:r>
            <w:r>
              <w:rPr>
                <w:rFonts w:ascii="BIZ UDPゴシック" w:eastAsia="BIZ UDPゴシック" w:hAnsi="BIZ UDPゴシック" w:hint="eastAsia"/>
                <w:sz w:val="24"/>
              </w:rPr>
              <w:t>事項</w:t>
            </w:r>
          </w:p>
          <w:p w:rsidR="00547F06" w:rsidRPr="0017753D" w:rsidRDefault="00547F06" w:rsidP="004943A4">
            <w:pPr>
              <w:jc w:val="cente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DD7290">
            <w:pPr>
              <w:spacing w:line="280" w:lineRule="exact"/>
              <w:jc w:val="center"/>
              <w:rPr>
                <w:rFonts w:ascii="BIZ UDPゴシック" w:eastAsia="BIZ UDPゴシック" w:hAnsi="BIZ UDPゴシック"/>
              </w:rPr>
            </w:pPr>
            <w:r>
              <w:rPr>
                <w:rFonts w:ascii="BIZ UDPゴシック" w:eastAsia="BIZ UDPゴシック" w:hAnsi="BIZ UDPゴシック" w:hint="eastAsia"/>
              </w:rPr>
              <w:t>（１）</w:t>
            </w:r>
          </w:p>
        </w:tc>
        <w:tc>
          <w:tcPr>
            <w:tcW w:w="3321" w:type="pct"/>
            <w:tcBorders>
              <w:left w:val="single" w:sz="4" w:space="0" w:color="FFFFFF" w:themeColor="background1"/>
            </w:tcBorders>
            <w:vAlign w:val="center"/>
          </w:tcPr>
          <w:p w:rsidR="00547F06" w:rsidRDefault="00547F06" w:rsidP="00C82499">
            <w:pPr>
              <w:spacing w:line="280" w:lineRule="exact"/>
              <w:ind w:firstLineChars="100" w:firstLine="197"/>
              <w:rPr>
                <w:rFonts w:ascii="BIZ UDPゴシック" w:eastAsia="BIZ UDPゴシック" w:hAnsi="BIZ UDPゴシック"/>
              </w:rPr>
            </w:pPr>
            <w:r w:rsidRPr="009D6ECE">
              <w:rPr>
                <w:rFonts w:ascii="BIZ UDPゴシック" w:eastAsia="BIZ UDPゴシック" w:hAnsi="BIZ UDPゴシック" w:hint="eastAsia"/>
              </w:rPr>
              <w:t>福祉・介護職員</w:t>
            </w:r>
            <w:r w:rsidR="001F7D37" w:rsidRPr="001F7D37">
              <w:rPr>
                <w:rFonts w:ascii="BIZ UDPゴシック" w:eastAsia="BIZ UDPゴシック" w:hAnsi="BIZ UDPゴシック" w:hint="eastAsia"/>
              </w:rPr>
              <w:t>その他の職員の賃金</w:t>
            </w:r>
            <w:r w:rsidRPr="007936F4">
              <w:rPr>
                <w:rFonts w:ascii="BIZ UDPゴシック" w:eastAsia="BIZ UDPゴシック" w:hAnsi="BIZ UDPゴシック" w:hint="eastAsia"/>
              </w:rPr>
              <w:t>（退職手当を除く）の改善（以下「賃金改善」という）に要する費用の見込額</w:t>
            </w:r>
            <w:r w:rsidR="001F7D37" w:rsidRPr="001F7D37">
              <w:rPr>
                <w:rFonts w:ascii="BIZ UDPゴシック" w:eastAsia="BIZ UDPゴシック" w:hAnsi="BIZ UDPゴシック" w:hint="eastAsia"/>
              </w:rPr>
              <w:t>(賃金改善に伴う法定福利費等の事業主負担の増加分を含むことができる。以下同じ。)</w:t>
            </w:r>
            <w:r w:rsidR="009C724F">
              <w:rPr>
                <w:rFonts w:ascii="BIZ UDPゴシック" w:eastAsia="BIZ UDPゴシック" w:hAnsi="BIZ UDPゴシック" w:hint="eastAsia"/>
              </w:rPr>
              <w:t>が</w:t>
            </w:r>
            <w:r w:rsidRPr="007936F4">
              <w:rPr>
                <w:rFonts w:ascii="BIZ UDPゴシック" w:eastAsia="BIZ UDPゴシック" w:hAnsi="BIZ UDPゴシック" w:hint="eastAsia"/>
              </w:rPr>
              <w:t>、</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009445F4">
              <w:rPr>
                <w:rFonts w:ascii="BIZ UDPゴシック" w:eastAsia="BIZ UDPゴシック" w:hAnsi="BIZ UDPゴシック" w:hint="eastAsia"/>
              </w:rPr>
              <w:t>処遇改善加算の算定見込額以上の</w:t>
            </w:r>
            <w:r w:rsidRPr="007936F4">
              <w:rPr>
                <w:rFonts w:ascii="BIZ UDPゴシック" w:eastAsia="BIZ UDPゴシック" w:hAnsi="BIZ UDPゴシック" w:hint="eastAsia"/>
              </w:rPr>
              <w:t>賃金改善に関する計画を策定し、当該計画に基づき適切な措置を講じている</w:t>
            </w:r>
            <w:r>
              <w:rPr>
                <w:rFonts w:ascii="BIZ UDPゴシック" w:eastAsia="BIZ UDPゴシック" w:hAnsi="BIZ UDPゴシック" w:hint="eastAsia"/>
              </w:rPr>
              <w:t>か</w:t>
            </w:r>
            <w:r w:rsidRPr="007936F4">
              <w:rPr>
                <w:rFonts w:ascii="BIZ UDPゴシック" w:eastAsia="BIZ UDPゴシック" w:hAnsi="BIZ UDPゴシック" w:hint="eastAsia"/>
              </w:rPr>
              <w:t>。</w:t>
            </w:r>
          </w:p>
          <w:p w:rsidR="00547F06" w:rsidRPr="0017753D" w:rsidRDefault="00547F06" w:rsidP="00C82499">
            <w:pPr>
              <w:spacing w:line="280" w:lineRule="exact"/>
              <w:ind w:firstLineChars="100" w:firstLine="197"/>
              <w:rPr>
                <w:rFonts w:ascii="BIZ UDPゴシック" w:eastAsia="BIZ UDPゴシック" w:hAnsi="BIZ UDPゴシック"/>
              </w:rPr>
            </w:pP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restart"/>
          </w:tcPr>
          <w:p w:rsidR="00547F06" w:rsidRPr="009F5A80" w:rsidRDefault="00547F06" w:rsidP="005F0C50">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w:t>
            </w:r>
            <w:r>
              <w:rPr>
                <w:rFonts w:ascii="BIZ UDPゴシック" w:eastAsia="BIZ UDPゴシック" w:hAnsi="BIZ UDPゴシック" w:hint="eastAsia"/>
              </w:rPr>
              <w:t>障害福祉サービス等処遇改善計画書</w:t>
            </w:r>
          </w:p>
          <w:p w:rsidR="00547F06" w:rsidRDefault="00547F06" w:rsidP="005F0C50">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w:t>
            </w:r>
            <w:r>
              <w:rPr>
                <w:rFonts w:ascii="BIZ UDPゴシック" w:eastAsia="BIZ UDPゴシック" w:hAnsi="BIZ UDPゴシック" w:hint="eastAsia"/>
              </w:rPr>
              <w:t>障害福祉サービス等処遇改善実績報告書</w:t>
            </w:r>
          </w:p>
          <w:p w:rsidR="00547F06" w:rsidRPr="009F5A80" w:rsidRDefault="00547F06"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・賃金を改善したことがわかる書類</w:t>
            </w:r>
          </w:p>
          <w:p w:rsidR="00547F06" w:rsidRPr="009F5A80" w:rsidRDefault="00547F06" w:rsidP="005F0C50">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・賃金台帳</w:t>
            </w:r>
          </w:p>
          <w:p w:rsidR="00547F06" w:rsidRPr="009F5A80" w:rsidRDefault="00547F06" w:rsidP="005F0C50">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・給与明細・就業規則</w:t>
            </w:r>
          </w:p>
          <w:p w:rsidR="00547F06" w:rsidRPr="009F5A80" w:rsidRDefault="00547F06" w:rsidP="005F0C50">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・賃金規程</w:t>
            </w:r>
          </w:p>
          <w:p w:rsidR="00547F06" w:rsidRPr="0017753D" w:rsidRDefault="00547F06"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・職員に周知した記録</w:t>
            </w:r>
            <w:r w:rsidRPr="009F5A80">
              <w:rPr>
                <w:rFonts w:ascii="BIZ UDPゴシック" w:eastAsia="BIZ UDPゴシック" w:hAnsi="BIZ UDPゴシック" w:hint="eastAsia"/>
              </w:rPr>
              <w:t>・労働保険料納付関係書類</w:t>
            </w:r>
          </w:p>
        </w:tc>
      </w:tr>
      <w:tr w:rsidR="00547F06" w:rsidTr="00772379">
        <w:tc>
          <w:tcPr>
            <w:tcW w:w="458" w:type="pct"/>
            <w:vMerge/>
            <w:shd w:val="clear" w:color="auto" w:fill="FF9999"/>
          </w:tcPr>
          <w:p w:rsidR="00547F06" w:rsidRPr="0017753D" w:rsidRDefault="00547F06" w:rsidP="00AB3B53">
            <w:pP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DD7290">
            <w:pPr>
              <w:spacing w:line="280" w:lineRule="exact"/>
              <w:jc w:val="center"/>
              <w:rPr>
                <w:rFonts w:ascii="BIZ UDPゴシック" w:eastAsia="BIZ UDPゴシック" w:hAnsi="BIZ UDPゴシック"/>
              </w:rPr>
            </w:pPr>
            <w:r>
              <w:rPr>
                <w:rFonts w:ascii="BIZ UDPゴシック" w:eastAsia="BIZ UDPゴシック" w:hAnsi="BIZ UDPゴシック" w:hint="eastAsia"/>
              </w:rPr>
              <w:t>（2）</w:t>
            </w:r>
          </w:p>
        </w:tc>
        <w:tc>
          <w:tcPr>
            <w:tcW w:w="3321" w:type="pct"/>
            <w:tcBorders>
              <w:left w:val="single" w:sz="4" w:space="0" w:color="FFFFFF" w:themeColor="background1"/>
            </w:tcBorders>
            <w:vAlign w:val="center"/>
          </w:tcPr>
          <w:p w:rsidR="00547F06" w:rsidRPr="0017753D" w:rsidRDefault="00547F06" w:rsidP="009D6ECE">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（１）の賃金改善に関する計画、当該計画に係る実施期間及び実施方法その他</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7936F4">
              <w:rPr>
                <w:rFonts w:ascii="BIZ UDPゴシック" w:eastAsia="BIZ UDPゴシック" w:hAnsi="BIZ UDPゴシック" w:hint="eastAsia"/>
              </w:rPr>
              <w:t>の処遇改善の計画等を記載した</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7936F4">
              <w:rPr>
                <w:rFonts w:ascii="BIZ UDPゴシック" w:eastAsia="BIZ UDPゴシック" w:hAnsi="BIZ UDPゴシック" w:hint="eastAsia"/>
              </w:rPr>
              <w:t>処遇改善計画書を作成し、全ての</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7936F4">
              <w:rPr>
                <w:rFonts w:ascii="BIZ UDPゴシック" w:eastAsia="BIZ UDPゴシック" w:hAnsi="BIZ UDPゴシック" w:hint="eastAsia"/>
              </w:rPr>
              <w:t>に周知し、市に届け出ている</w:t>
            </w:r>
            <w:r>
              <w:rPr>
                <w:rFonts w:ascii="BIZ UDPゴシック" w:eastAsia="BIZ UDPゴシック" w:hAnsi="BIZ UDPゴシック" w:hint="eastAsia"/>
              </w:rPr>
              <w:t>か</w:t>
            </w:r>
            <w:r w:rsidRPr="007936F4">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ign w:val="center"/>
          </w:tcPr>
          <w:p w:rsidR="00547F06" w:rsidRPr="0017753D" w:rsidRDefault="00547F06" w:rsidP="00C82499">
            <w:pPr>
              <w:rPr>
                <w:rFonts w:ascii="BIZ UDPゴシック" w:eastAsia="BIZ UDPゴシック" w:hAnsi="BIZ UDPゴシック"/>
              </w:rPr>
            </w:pPr>
          </w:p>
        </w:tc>
      </w:tr>
      <w:tr w:rsidR="00547F06" w:rsidTr="00772379">
        <w:tc>
          <w:tcPr>
            <w:tcW w:w="458" w:type="pct"/>
            <w:vMerge/>
            <w:shd w:val="clear" w:color="auto" w:fill="FF9999"/>
          </w:tcPr>
          <w:p w:rsidR="00547F06" w:rsidRPr="0017753D" w:rsidRDefault="00547F06" w:rsidP="00AB3B53">
            <w:pP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DD7290">
            <w:pPr>
              <w:spacing w:line="280" w:lineRule="exact"/>
              <w:jc w:val="center"/>
              <w:rPr>
                <w:rFonts w:ascii="BIZ UDPゴシック" w:eastAsia="BIZ UDPゴシック" w:hAnsi="BIZ UDPゴシック"/>
              </w:rPr>
            </w:pPr>
            <w:r>
              <w:rPr>
                <w:rFonts w:ascii="BIZ UDPゴシック" w:eastAsia="BIZ UDPゴシック" w:hAnsi="BIZ UDPゴシック" w:hint="eastAsia"/>
              </w:rPr>
              <w:t>（3）</w:t>
            </w:r>
          </w:p>
        </w:tc>
        <w:tc>
          <w:tcPr>
            <w:tcW w:w="3321" w:type="pct"/>
            <w:tcBorders>
              <w:left w:val="single" w:sz="4" w:space="0" w:color="FFFFFF" w:themeColor="background1"/>
            </w:tcBorders>
            <w:vAlign w:val="center"/>
          </w:tcPr>
          <w:p w:rsidR="00547F06" w:rsidRDefault="00547F06" w:rsidP="00C82499">
            <w:pPr>
              <w:spacing w:line="280" w:lineRule="exact"/>
              <w:ind w:firstLineChars="100" w:firstLine="197"/>
              <w:rPr>
                <w:rFonts w:ascii="BIZ UDPゴシック" w:eastAsia="BIZ UDPゴシック" w:hAnsi="BIZ UDPゴシック"/>
              </w:rPr>
            </w:pP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7936F4">
              <w:rPr>
                <w:rFonts w:ascii="BIZ UDPゴシック" w:eastAsia="BIZ UDPゴシック" w:hAnsi="BIZ UDPゴシック" w:hint="eastAsia"/>
              </w:rPr>
              <w:t>処遇改善加算の算定額</w:t>
            </w:r>
            <w:r>
              <w:rPr>
                <w:rFonts w:ascii="BIZ UDPゴシック" w:eastAsia="BIZ UDPゴシック" w:hAnsi="BIZ UDPゴシック" w:hint="eastAsia"/>
              </w:rPr>
              <w:t>を上回る</w:t>
            </w:r>
            <w:r w:rsidRPr="007936F4">
              <w:rPr>
                <w:rFonts w:ascii="BIZ UDPゴシック" w:eastAsia="BIZ UDPゴシック" w:hAnsi="BIZ UDPゴシック" w:hint="eastAsia"/>
              </w:rPr>
              <w:t>賃金改善を実施</w:t>
            </w:r>
            <w:r>
              <w:rPr>
                <w:rFonts w:ascii="BIZ UDPゴシック" w:eastAsia="BIZ UDPゴシック" w:hAnsi="BIZ UDPゴシック" w:hint="eastAsia"/>
              </w:rPr>
              <w:t>できているか</w:t>
            </w:r>
            <w:r w:rsidRPr="007936F4">
              <w:rPr>
                <w:rFonts w:ascii="BIZ UDPゴシック" w:eastAsia="BIZ UDPゴシック" w:hAnsi="BIZ UDPゴシック" w:hint="eastAsia"/>
              </w:rPr>
              <w:t>。</w:t>
            </w:r>
          </w:p>
          <w:p w:rsidR="00547F06" w:rsidRDefault="00547F06" w:rsidP="00C8249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また、加算以外の部分で、前年度の賃金に比べて今年度の賃金水準を引き下げていないか。</w:t>
            </w:r>
          </w:p>
          <w:p w:rsidR="00F832DB" w:rsidRDefault="00F832DB" w:rsidP="00C8249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なお、翌年度に加算の一部を繰越して、賃金改善を行う場合は、規則等に明記する等、明文化されているか。</w:t>
            </w:r>
          </w:p>
          <w:p w:rsidR="00547F06" w:rsidRDefault="00547F06" w:rsidP="00C82499">
            <w:pPr>
              <w:spacing w:line="280" w:lineRule="exact"/>
              <w:ind w:firstLineChars="100" w:firstLine="197"/>
              <w:rPr>
                <w:rFonts w:ascii="BIZ UDPゴシック" w:eastAsia="BIZ UDPゴシック" w:hAnsi="BIZ UDPゴシック"/>
              </w:rPr>
            </w:pPr>
          </w:p>
          <w:p w:rsidR="00547F06" w:rsidRDefault="00547F06" w:rsidP="008336E9">
            <w:pPr>
              <w:spacing w:line="280" w:lineRule="exact"/>
              <w:ind w:leftChars="100" w:left="492" w:hangingChars="150" w:hanging="295"/>
              <w:rPr>
                <w:rFonts w:ascii="BIZ UDPゴシック" w:eastAsia="BIZ UDPゴシック" w:hAnsi="BIZ UDPゴシック"/>
              </w:rPr>
            </w:pPr>
            <w:r>
              <w:rPr>
                <w:rFonts w:ascii="BIZ UDPゴシック" w:eastAsia="BIZ UDPゴシック" w:hAnsi="BIZ UDPゴシック" w:hint="eastAsia"/>
              </w:rPr>
              <w:t xml:space="preserve">※ </w:t>
            </w:r>
            <w:r w:rsidRPr="007936F4">
              <w:rPr>
                <w:rFonts w:ascii="BIZ UDPゴシック" w:eastAsia="BIZ UDPゴシック" w:hAnsi="BIZ UDPゴシック" w:hint="eastAsia"/>
              </w:rPr>
              <w:t>当該賃金改善に伴う法定福利費等の事業主負担分の増加分</w:t>
            </w:r>
            <w:r>
              <w:rPr>
                <w:rFonts w:ascii="BIZ UDPゴシック" w:eastAsia="BIZ UDPゴシック" w:hAnsi="BIZ UDPゴシック" w:hint="eastAsia"/>
              </w:rPr>
              <w:t>は</w:t>
            </w:r>
            <w:r w:rsidRPr="007936F4">
              <w:rPr>
                <w:rFonts w:ascii="BIZ UDPゴシック" w:eastAsia="BIZ UDPゴシック" w:hAnsi="BIZ UDPゴシック" w:hint="eastAsia"/>
              </w:rPr>
              <w:t>含めることができるが、下記（７）～（１０）に掲げるキャリアパス要件等の取り組みにかかる経費は含めることができない。</w:t>
            </w:r>
          </w:p>
          <w:p w:rsidR="00547F06" w:rsidRDefault="00547F06" w:rsidP="008336E9">
            <w:pPr>
              <w:spacing w:line="280" w:lineRule="exact"/>
              <w:ind w:leftChars="100" w:left="492" w:hangingChars="150" w:hanging="295"/>
              <w:rPr>
                <w:rFonts w:ascii="BIZ UDPゴシック" w:eastAsia="BIZ UDPゴシック" w:hAnsi="BIZ UDPゴシック"/>
              </w:rPr>
            </w:pPr>
            <w:r>
              <w:rPr>
                <w:rFonts w:ascii="BIZ UDPゴシック" w:eastAsia="BIZ UDPゴシック" w:hAnsi="BIZ UDPゴシック" w:hint="eastAsia"/>
              </w:rPr>
              <w:t xml:space="preserve">※ </w:t>
            </w:r>
            <w:r w:rsidRPr="00BD4DA8">
              <w:rPr>
                <w:rFonts w:ascii="BIZ UDPゴシック" w:eastAsia="BIZ UDPゴシック" w:hAnsi="BIZ UDPゴシック" w:hint="eastAsia"/>
              </w:rPr>
              <w:t>法人役員</w:t>
            </w:r>
            <w:r>
              <w:rPr>
                <w:rFonts w:ascii="BIZ UDPゴシック" w:eastAsia="BIZ UDPゴシック" w:hAnsi="BIZ UDPゴシック" w:hint="eastAsia"/>
              </w:rPr>
              <w:t>は処遇改善加算の支給対象外だが、</w:t>
            </w:r>
            <w:r w:rsidRPr="00BD4DA8">
              <w:rPr>
                <w:rFonts w:ascii="BIZ UDPゴシック" w:eastAsia="BIZ UDPゴシック" w:hAnsi="BIZ UDPゴシック" w:hint="eastAsia"/>
              </w:rPr>
              <w:t>福祉・介護職として勤務実態があり、その労働の対価として支給されている金銭が給与の性質を有している場合は、加算対象とな</w:t>
            </w:r>
            <w:r>
              <w:rPr>
                <w:rFonts w:ascii="BIZ UDPゴシック" w:eastAsia="BIZ UDPゴシック" w:hAnsi="BIZ UDPゴシック" w:hint="eastAsia"/>
              </w:rPr>
              <w:t>る</w:t>
            </w:r>
            <w:r w:rsidRPr="00BD4DA8">
              <w:rPr>
                <w:rFonts w:ascii="BIZ UDPゴシック" w:eastAsia="BIZ UDPゴシック" w:hAnsi="BIZ UDPゴシック" w:hint="eastAsia"/>
              </w:rPr>
              <w:t>。ただし、勤務形態一覧表や雇用契約書等で、福祉・介護職として</w:t>
            </w:r>
            <w:r>
              <w:rPr>
                <w:rFonts w:ascii="BIZ UDPゴシック" w:eastAsia="BIZ UDPゴシック" w:hAnsi="BIZ UDPゴシック" w:hint="eastAsia"/>
              </w:rPr>
              <w:t>の勤務実態がわかるものを整理しておくこと。</w:t>
            </w:r>
          </w:p>
          <w:p w:rsidR="00547F06" w:rsidRPr="0017753D" w:rsidRDefault="00547F06" w:rsidP="00400437">
            <w:pPr>
              <w:spacing w:line="280" w:lineRule="exact"/>
              <w:rPr>
                <w:rFonts w:ascii="BIZ UDPゴシック" w:eastAsia="BIZ UDPゴシック" w:hAnsi="BIZ UDPゴシック"/>
              </w:rPr>
            </w:pP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ign w:val="center"/>
          </w:tcPr>
          <w:p w:rsidR="00547F06" w:rsidRPr="0017753D" w:rsidRDefault="00547F06" w:rsidP="00C82499">
            <w:pPr>
              <w:rPr>
                <w:rFonts w:ascii="BIZ UDPゴシック" w:eastAsia="BIZ UDPゴシック" w:hAnsi="BIZ UDPゴシック"/>
              </w:rPr>
            </w:pPr>
          </w:p>
        </w:tc>
      </w:tr>
      <w:tr w:rsidR="00547F06" w:rsidTr="00772379">
        <w:trPr>
          <w:trHeight w:val="567"/>
        </w:trPr>
        <w:tc>
          <w:tcPr>
            <w:tcW w:w="458" w:type="pct"/>
            <w:vMerge/>
            <w:shd w:val="clear" w:color="auto" w:fill="FF9999"/>
          </w:tcPr>
          <w:p w:rsidR="00547F06" w:rsidRPr="0017753D" w:rsidRDefault="00547F06" w:rsidP="00AB3B53">
            <w:pP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DD7290">
            <w:pPr>
              <w:spacing w:line="280" w:lineRule="exact"/>
              <w:jc w:val="center"/>
              <w:rPr>
                <w:rFonts w:ascii="BIZ UDPゴシック" w:eastAsia="BIZ UDPゴシック" w:hAnsi="BIZ UDPゴシック"/>
              </w:rPr>
            </w:pPr>
            <w:r>
              <w:rPr>
                <w:rFonts w:ascii="BIZ UDPゴシック" w:eastAsia="BIZ UDPゴシック" w:hAnsi="BIZ UDPゴシック" w:hint="eastAsia"/>
              </w:rPr>
              <w:t>（4）</w:t>
            </w:r>
          </w:p>
        </w:tc>
        <w:tc>
          <w:tcPr>
            <w:tcW w:w="3321" w:type="pct"/>
            <w:tcBorders>
              <w:left w:val="single" w:sz="4" w:space="0" w:color="FFFFFF" w:themeColor="background1"/>
            </w:tcBorders>
          </w:tcPr>
          <w:p w:rsidR="00547F06" w:rsidRPr="0017753D" w:rsidRDefault="00547F06" w:rsidP="009675EA">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事業年</w:t>
            </w:r>
            <w:r>
              <w:rPr>
                <w:rFonts w:ascii="BIZ UDPゴシック" w:eastAsia="BIZ UDPゴシック" w:hAnsi="BIZ UDPゴシック" w:hint="eastAsia"/>
              </w:rPr>
              <w:t>度ごとに</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の処遇改善に関する実績を市に</w:t>
            </w:r>
            <w:r w:rsidR="001F7D37">
              <w:rPr>
                <w:rFonts w:ascii="BIZ UDPゴシック" w:eastAsia="BIZ UDPゴシック" w:hAnsi="BIZ UDPゴシック" w:hint="eastAsia"/>
              </w:rPr>
              <w:t>報告して</w:t>
            </w:r>
            <w:r>
              <w:rPr>
                <w:rFonts w:ascii="BIZ UDPゴシック" w:eastAsia="BIZ UDPゴシック" w:hAnsi="BIZ UDPゴシック" w:hint="eastAsia"/>
              </w:rPr>
              <w:t>いるか。</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ign w:val="center"/>
          </w:tcPr>
          <w:p w:rsidR="00547F06" w:rsidRPr="0017753D" w:rsidRDefault="00547F06" w:rsidP="00C82499">
            <w:pPr>
              <w:rPr>
                <w:rFonts w:ascii="BIZ UDPゴシック" w:eastAsia="BIZ UDPゴシック" w:hAnsi="BIZ UDPゴシック"/>
              </w:rPr>
            </w:pPr>
          </w:p>
        </w:tc>
      </w:tr>
      <w:tr w:rsidR="00547F06" w:rsidTr="00772379">
        <w:tc>
          <w:tcPr>
            <w:tcW w:w="458" w:type="pct"/>
            <w:vMerge/>
            <w:shd w:val="clear" w:color="auto" w:fill="FF9999"/>
          </w:tcPr>
          <w:p w:rsidR="00547F06" w:rsidRPr="0017753D" w:rsidRDefault="00547F06" w:rsidP="00AB3B53">
            <w:pP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DD7290">
            <w:pPr>
              <w:spacing w:line="280" w:lineRule="exact"/>
              <w:jc w:val="center"/>
              <w:rPr>
                <w:rFonts w:ascii="BIZ UDPゴシック" w:eastAsia="BIZ UDPゴシック" w:hAnsi="BIZ UDPゴシック"/>
              </w:rPr>
            </w:pPr>
            <w:r>
              <w:rPr>
                <w:rFonts w:ascii="BIZ UDPゴシック" w:eastAsia="BIZ UDPゴシック" w:hAnsi="BIZ UDPゴシック" w:hint="eastAsia"/>
              </w:rPr>
              <w:t>（5）</w:t>
            </w:r>
          </w:p>
        </w:tc>
        <w:tc>
          <w:tcPr>
            <w:tcW w:w="3321" w:type="pct"/>
            <w:tcBorders>
              <w:left w:val="single" w:sz="4" w:space="0" w:color="FFFFFF" w:themeColor="background1"/>
            </w:tcBorders>
            <w:vAlign w:val="center"/>
          </w:tcPr>
          <w:p w:rsidR="00547F06" w:rsidRDefault="00547F06" w:rsidP="00C82499">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算定日が属する月の前１２月間において、労働基準法、労働者災害補償保険法、最低賃金法、労働安全衛生法、雇用保険法、そ</w:t>
            </w:r>
            <w:r>
              <w:rPr>
                <w:rFonts w:ascii="BIZ UDPゴシック" w:eastAsia="BIZ UDPゴシック" w:hAnsi="BIZ UDPゴシック" w:hint="eastAsia"/>
              </w:rPr>
              <w:t>の他の労働に関する法令に違反し、罰金以上の刑に処されてないか。</w:t>
            </w:r>
          </w:p>
          <w:p w:rsidR="00547F06" w:rsidRPr="0017753D" w:rsidRDefault="00547F06" w:rsidP="00C82499">
            <w:pPr>
              <w:spacing w:line="280" w:lineRule="exact"/>
              <w:ind w:firstLineChars="100" w:firstLine="197"/>
              <w:rPr>
                <w:rFonts w:ascii="BIZ UDPゴシック" w:eastAsia="BIZ UDPゴシック" w:hAnsi="BIZ UDPゴシック"/>
              </w:rPr>
            </w:pP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C8249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ign w:val="center"/>
          </w:tcPr>
          <w:p w:rsidR="00547F06" w:rsidRPr="0017753D" w:rsidRDefault="00547F06" w:rsidP="00C82499">
            <w:pPr>
              <w:rPr>
                <w:rFonts w:ascii="BIZ UDPゴシック" w:eastAsia="BIZ UDPゴシック" w:hAnsi="BIZ UDPゴシック"/>
              </w:rPr>
            </w:pPr>
          </w:p>
        </w:tc>
      </w:tr>
      <w:tr w:rsidR="00547F06" w:rsidRPr="0017753D" w:rsidTr="00F64F61">
        <w:trPr>
          <w:trHeight w:val="433"/>
        </w:trPr>
        <w:tc>
          <w:tcPr>
            <w:tcW w:w="458" w:type="pct"/>
            <w:vMerge/>
            <w:shd w:val="clear" w:color="auto" w:fill="FF9999"/>
          </w:tcPr>
          <w:p w:rsidR="00547F06" w:rsidRPr="0017753D" w:rsidRDefault="00547F06" w:rsidP="00F64F61">
            <w:pPr>
              <w:rPr>
                <w:rFonts w:ascii="BIZ UDPゴシック" w:eastAsia="BIZ UDPゴシック" w:hAnsi="BIZ UDPゴシック"/>
              </w:rPr>
            </w:pPr>
          </w:p>
        </w:tc>
        <w:tc>
          <w:tcPr>
            <w:tcW w:w="230" w:type="pct"/>
            <w:tcBorders>
              <w:right w:val="single" w:sz="4" w:space="0" w:color="FFFFFF" w:themeColor="background1"/>
            </w:tcBorders>
          </w:tcPr>
          <w:p w:rsidR="00547F06" w:rsidRPr="0017753D" w:rsidRDefault="00547F06" w:rsidP="00F64F61">
            <w:pPr>
              <w:spacing w:line="280" w:lineRule="exact"/>
              <w:jc w:val="center"/>
              <w:rPr>
                <w:rFonts w:ascii="BIZ UDPゴシック" w:eastAsia="BIZ UDPゴシック" w:hAnsi="BIZ UDPゴシック"/>
              </w:rPr>
            </w:pPr>
            <w:r>
              <w:rPr>
                <w:rFonts w:ascii="BIZ UDPゴシック" w:eastAsia="BIZ UDPゴシック" w:hAnsi="BIZ UDPゴシック" w:hint="eastAsia"/>
              </w:rPr>
              <w:t>（6）</w:t>
            </w:r>
          </w:p>
        </w:tc>
        <w:tc>
          <w:tcPr>
            <w:tcW w:w="3321" w:type="pct"/>
            <w:tcBorders>
              <w:left w:val="single" w:sz="4" w:space="0" w:color="FFFFFF" w:themeColor="background1"/>
            </w:tcBorders>
          </w:tcPr>
          <w:p w:rsidR="00547F06" w:rsidRPr="0017753D" w:rsidRDefault="00547F06" w:rsidP="00F64F61">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労働保険料の納付が適正に行われているか。</w:t>
            </w:r>
          </w:p>
        </w:tc>
        <w:tc>
          <w:tcPr>
            <w:tcW w:w="205" w:type="pct"/>
            <w:vAlign w:val="center"/>
          </w:tcPr>
          <w:p w:rsidR="00547F06" w:rsidRPr="0017753D" w:rsidRDefault="00547F06" w:rsidP="00F64F61">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547F06" w:rsidRPr="0017753D" w:rsidRDefault="00547F06" w:rsidP="00F64F61">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vMerge/>
            <w:vAlign w:val="center"/>
          </w:tcPr>
          <w:p w:rsidR="00547F06" w:rsidRPr="0017753D" w:rsidRDefault="00547F06" w:rsidP="00F64F61">
            <w:pPr>
              <w:rPr>
                <w:rFonts w:ascii="BIZ UDPゴシック" w:eastAsia="BIZ UDPゴシック" w:hAnsi="BIZ UDPゴシック"/>
              </w:rPr>
            </w:pPr>
          </w:p>
        </w:tc>
      </w:tr>
    </w:tbl>
    <w:p w:rsidR="00FA1093" w:rsidRDefault="00FA1093"/>
    <w:tbl>
      <w:tblPr>
        <w:tblStyle w:val="a7"/>
        <w:tblpPr w:leftFromText="142" w:rightFromText="142" w:vertAnchor="page" w:horzAnchor="margin" w:tblpY="1459"/>
        <w:tblW w:w="4965" w:type="pct"/>
        <w:tblLook w:val="04A0" w:firstRow="1" w:lastRow="0" w:firstColumn="1" w:lastColumn="0" w:noHBand="0" w:noVBand="1"/>
      </w:tblPr>
      <w:tblGrid>
        <w:gridCol w:w="1376"/>
        <w:gridCol w:w="691"/>
        <w:gridCol w:w="9976"/>
        <w:gridCol w:w="616"/>
        <w:gridCol w:w="616"/>
        <w:gridCol w:w="1745"/>
      </w:tblGrid>
      <w:tr w:rsidR="00FA1093" w:rsidTr="00123882">
        <w:trPr>
          <w:trHeight w:val="311"/>
        </w:trPr>
        <w:tc>
          <w:tcPr>
            <w:tcW w:w="458" w:type="pct"/>
            <w:vMerge w:val="restart"/>
            <w:shd w:val="clear" w:color="auto" w:fill="FFFFFF" w:themeFill="background1"/>
            <w:vAlign w:val="center"/>
          </w:tcPr>
          <w:p w:rsidR="00FA1093" w:rsidRPr="005A306E" w:rsidRDefault="00FA1093" w:rsidP="00FA1093">
            <w:pPr>
              <w:jc w:val="center"/>
              <w:rPr>
                <w:rFonts w:ascii="BIZ UDPゴシック" w:eastAsia="BIZ UDPゴシック" w:hAnsi="BIZ UDPゴシック"/>
                <w:b/>
              </w:rPr>
            </w:pPr>
            <w:r w:rsidRPr="005A306E">
              <w:rPr>
                <w:rFonts w:ascii="BIZ UDPゴシック" w:eastAsia="BIZ UDPゴシック" w:hAnsi="BIZ UDPゴシック" w:hint="eastAsia"/>
                <w:b/>
              </w:rPr>
              <w:lastRenderedPageBreak/>
              <w:t>点検項目</w:t>
            </w:r>
          </w:p>
        </w:tc>
        <w:tc>
          <w:tcPr>
            <w:tcW w:w="230" w:type="pct"/>
            <w:vMerge w:val="restart"/>
            <w:tcBorders>
              <w:righ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3321" w:type="pct"/>
            <w:vMerge w:val="restart"/>
            <w:tcBorders>
              <w:lef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r w:rsidRPr="005A306E">
              <w:rPr>
                <w:rFonts w:ascii="BIZ UDPゴシック" w:eastAsia="BIZ UDPゴシック" w:hAnsi="BIZ UDPゴシック" w:hint="eastAsia"/>
                <w:b/>
              </w:rPr>
              <w:t>点検</w:t>
            </w:r>
            <w:r>
              <w:rPr>
                <w:rFonts w:ascii="BIZ UDPゴシック" w:eastAsia="BIZ UDPゴシック" w:hAnsi="BIZ UDPゴシック" w:hint="eastAsia"/>
                <w:b/>
              </w:rPr>
              <w:t>内容</w:t>
            </w:r>
          </w:p>
        </w:tc>
        <w:tc>
          <w:tcPr>
            <w:tcW w:w="410" w:type="pct"/>
            <w:gridSpan w:val="2"/>
            <w:vAlign w:val="center"/>
          </w:tcPr>
          <w:p w:rsidR="00FA1093" w:rsidRPr="005A306E" w:rsidRDefault="00FA1093" w:rsidP="00FA1093">
            <w:pPr>
              <w:jc w:val="center"/>
              <w:rPr>
                <w:rFonts w:ascii="BIZ UDPゴシック" w:eastAsia="BIZ UDPゴシック" w:hAnsi="BIZ UDPゴシック"/>
                <w:b/>
              </w:rPr>
            </w:pPr>
            <w:r w:rsidRPr="005A306E">
              <w:rPr>
                <w:rFonts w:ascii="BIZ UDPゴシック" w:eastAsia="BIZ UDPゴシック" w:hAnsi="BIZ UDPゴシック" w:hint="eastAsia"/>
                <w:b/>
              </w:rPr>
              <w:t>点検結果</w:t>
            </w:r>
          </w:p>
        </w:tc>
        <w:tc>
          <w:tcPr>
            <w:tcW w:w="581" w:type="pct"/>
            <w:vMerge w:val="restart"/>
            <w:vAlign w:val="center"/>
          </w:tcPr>
          <w:p w:rsidR="00FA1093" w:rsidRPr="0017753D" w:rsidRDefault="00FA1093" w:rsidP="00FA1093">
            <w:pPr>
              <w:jc w:val="center"/>
              <w:rPr>
                <w:rFonts w:ascii="BIZ UDPゴシック" w:eastAsia="BIZ UDPゴシック" w:hAnsi="BIZ UDPゴシック"/>
              </w:rPr>
            </w:pPr>
            <w:r w:rsidRPr="005A306E">
              <w:rPr>
                <w:rFonts w:ascii="BIZ UDPゴシック" w:eastAsia="BIZ UDPゴシック" w:hAnsi="BIZ UDPゴシック" w:hint="eastAsia"/>
                <w:b/>
              </w:rPr>
              <w:t>点検書類</w:t>
            </w:r>
          </w:p>
        </w:tc>
      </w:tr>
      <w:tr w:rsidR="00FA1093" w:rsidTr="00123882">
        <w:trPr>
          <w:trHeight w:val="311"/>
        </w:trPr>
        <w:tc>
          <w:tcPr>
            <w:tcW w:w="458" w:type="pct"/>
            <w:vMerge/>
            <w:shd w:val="clear" w:color="auto" w:fill="FFFFFF" w:themeFill="background1"/>
            <w:vAlign w:val="center"/>
          </w:tcPr>
          <w:p w:rsidR="00FA1093" w:rsidRPr="005A306E" w:rsidRDefault="00FA1093" w:rsidP="00FA1093">
            <w:pPr>
              <w:jc w:val="center"/>
              <w:rPr>
                <w:rFonts w:ascii="BIZ UDPゴシック" w:eastAsia="BIZ UDPゴシック" w:hAnsi="BIZ UDPゴシック"/>
                <w:b/>
              </w:rPr>
            </w:pPr>
          </w:p>
        </w:tc>
        <w:tc>
          <w:tcPr>
            <w:tcW w:w="230" w:type="pct"/>
            <w:vMerge/>
            <w:tcBorders>
              <w:righ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3321" w:type="pct"/>
            <w:vMerge/>
            <w:tcBorders>
              <w:lef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205" w:type="pct"/>
            <w:vAlign w:val="center"/>
          </w:tcPr>
          <w:p w:rsidR="00FA1093" w:rsidRPr="0017753D" w:rsidRDefault="00FA1093" w:rsidP="00FA1093">
            <w:pPr>
              <w:jc w:val="center"/>
              <w:rPr>
                <w:rFonts w:ascii="BIZ UDPゴシック" w:eastAsia="BIZ UDPゴシック" w:hAnsi="BIZ UDPゴシック"/>
              </w:rPr>
            </w:pPr>
            <w:r>
              <w:rPr>
                <w:rFonts w:ascii="BIZ UDPゴシック" w:eastAsia="BIZ UDPゴシック" w:hAnsi="BIZ UDPゴシック" w:hint="eastAsia"/>
              </w:rPr>
              <w:t>適</w:t>
            </w:r>
          </w:p>
        </w:tc>
        <w:tc>
          <w:tcPr>
            <w:tcW w:w="205" w:type="pct"/>
            <w:vAlign w:val="center"/>
          </w:tcPr>
          <w:p w:rsidR="00FA1093" w:rsidRPr="0017753D" w:rsidRDefault="00FA1093" w:rsidP="00FA1093">
            <w:pPr>
              <w:jc w:val="center"/>
              <w:rPr>
                <w:rFonts w:ascii="BIZ UDPゴシック" w:eastAsia="BIZ UDPゴシック" w:hAnsi="BIZ UDPゴシック"/>
              </w:rPr>
            </w:pPr>
            <w:r>
              <w:rPr>
                <w:rFonts w:ascii="BIZ UDPゴシック" w:eastAsia="BIZ UDPゴシック" w:hAnsi="BIZ UDPゴシック" w:hint="eastAsia"/>
              </w:rPr>
              <w:t>否</w:t>
            </w:r>
          </w:p>
        </w:tc>
        <w:tc>
          <w:tcPr>
            <w:tcW w:w="581" w:type="pct"/>
            <w:vMerge/>
            <w:vAlign w:val="center"/>
          </w:tcPr>
          <w:p w:rsidR="00FA1093" w:rsidRPr="005A306E" w:rsidRDefault="00FA1093" w:rsidP="00FA1093">
            <w:pPr>
              <w:rPr>
                <w:rFonts w:ascii="BIZ UDPゴシック" w:eastAsia="BIZ UDPゴシック" w:hAnsi="BIZ UDPゴシック"/>
                <w:b/>
              </w:rPr>
            </w:pPr>
          </w:p>
        </w:tc>
      </w:tr>
      <w:tr w:rsidR="00384964" w:rsidTr="00F64F52">
        <w:trPr>
          <w:trHeight w:val="433"/>
        </w:trPr>
        <w:tc>
          <w:tcPr>
            <w:tcW w:w="458" w:type="pct"/>
            <w:vMerge w:val="restart"/>
            <w:shd w:val="clear" w:color="auto" w:fill="FF9999"/>
            <w:vAlign w:val="center"/>
          </w:tcPr>
          <w:p w:rsidR="00384964" w:rsidRDefault="002F6354" w:rsidP="00F64F52">
            <w:pPr>
              <w:rPr>
                <w:rFonts w:ascii="BIZ UDPゴシック" w:eastAsia="BIZ UDPゴシック" w:hAnsi="BIZ UDPゴシック"/>
                <w:sz w:val="24"/>
              </w:rPr>
            </w:pPr>
            <w:r>
              <w:rPr>
                <w:rFonts w:ascii="BIZ UDPゴシック" w:eastAsia="BIZ UDPゴシック" w:hAnsi="BIZ UDPゴシック" w:hint="eastAsia"/>
                <w:sz w:val="24"/>
              </w:rPr>
              <w:t>加算の</w:t>
            </w:r>
            <w:r w:rsidR="00F64F52">
              <w:rPr>
                <w:rFonts w:ascii="BIZ UDPゴシック" w:eastAsia="BIZ UDPゴシック" w:hAnsi="BIZ UDPゴシック" w:hint="eastAsia"/>
                <w:sz w:val="24"/>
              </w:rPr>
              <w:t>算定に必要な各</w:t>
            </w:r>
            <w:r w:rsidR="004943A4" w:rsidRPr="004943A4">
              <w:rPr>
                <w:rFonts w:ascii="BIZ UDPゴシック" w:eastAsia="BIZ UDPゴシック" w:hAnsi="BIZ UDPゴシック" w:hint="eastAsia"/>
                <w:sz w:val="24"/>
              </w:rPr>
              <w:t>要件</w:t>
            </w:r>
          </w:p>
          <w:p w:rsidR="00F64F52" w:rsidRPr="004943A4" w:rsidRDefault="00F64F52" w:rsidP="00F64F52">
            <w:pPr>
              <w:ind w:firstLineChars="100" w:firstLine="227"/>
              <w:rPr>
                <w:rFonts w:ascii="BIZ UDPゴシック" w:eastAsia="BIZ UDPゴシック" w:hAnsi="BIZ UDPゴシック"/>
                <w:sz w:val="24"/>
              </w:rPr>
            </w:pPr>
          </w:p>
          <w:p w:rsidR="004943A4" w:rsidRPr="0017753D" w:rsidRDefault="004943A4" w:rsidP="00F64F52">
            <w:pPr>
              <w:rPr>
                <w:rFonts w:ascii="BIZ UDPゴシック" w:eastAsia="BIZ UDPゴシック" w:hAnsi="BIZ UDPゴシック"/>
              </w:rPr>
            </w:pPr>
            <w:r>
              <w:rPr>
                <w:rFonts w:ascii="BIZ UDPゴシック" w:eastAsia="BIZ UDPゴシック" w:hAnsi="BIZ UDPゴシック" w:hint="eastAsia"/>
              </w:rPr>
              <w:t>※</w:t>
            </w:r>
            <w:r w:rsidR="00FA43E9">
              <w:rPr>
                <w:rFonts w:ascii="BIZ UDPゴシック" w:eastAsia="BIZ UDPゴシック" w:hAnsi="BIZ UDPゴシック" w:hint="eastAsia"/>
              </w:rPr>
              <w:t>（表１）を参考に、</w:t>
            </w:r>
            <w:r>
              <w:rPr>
                <w:rFonts w:ascii="BIZ UDPゴシック" w:eastAsia="BIZ UDPゴシック" w:hAnsi="BIZ UDPゴシック" w:hint="eastAsia"/>
              </w:rPr>
              <w:t>算定している加算に応じて該当する項目を点検すること。</w:t>
            </w:r>
          </w:p>
        </w:tc>
        <w:tc>
          <w:tcPr>
            <w:tcW w:w="230" w:type="pct"/>
            <w:tcBorders>
              <w:right w:val="single" w:sz="4" w:space="0" w:color="FFFFFF" w:themeColor="background1"/>
            </w:tcBorders>
          </w:tcPr>
          <w:p w:rsidR="00384964" w:rsidRPr="0017753D" w:rsidRDefault="00384964" w:rsidP="009675EA">
            <w:pPr>
              <w:spacing w:line="280" w:lineRule="exact"/>
              <w:jc w:val="center"/>
              <w:rPr>
                <w:rFonts w:ascii="BIZ UDPゴシック" w:eastAsia="BIZ UDPゴシック" w:hAnsi="BIZ UDPゴシック"/>
              </w:rPr>
            </w:pPr>
            <w:r>
              <w:rPr>
                <w:rFonts w:ascii="BIZ UDPゴシック" w:eastAsia="BIZ UDPゴシック" w:hAnsi="BIZ UDPゴシック" w:hint="eastAsia"/>
              </w:rPr>
              <w:t>（7）</w:t>
            </w:r>
          </w:p>
        </w:tc>
        <w:tc>
          <w:tcPr>
            <w:tcW w:w="3321" w:type="pct"/>
            <w:tcBorders>
              <w:left w:val="single" w:sz="4" w:space="0" w:color="FFFFFF" w:themeColor="background1"/>
            </w:tcBorders>
            <w:vAlign w:val="center"/>
          </w:tcPr>
          <w:p w:rsidR="00384964" w:rsidRPr="007936F4" w:rsidRDefault="009445F4" w:rsidP="00FA1093">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【キャリアパス要件Ⅰ</w:t>
            </w:r>
            <w:r w:rsidR="001F7D37">
              <w:rPr>
                <w:rFonts w:ascii="BIZ UDPゴシック" w:eastAsia="BIZ UDPゴシック" w:hAnsi="BIZ UDPゴシック" w:hint="eastAsia"/>
              </w:rPr>
              <w:t>（任用要件・賃金体系の整備等）</w:t>
            </w:r>
            <w:r w:rsidR="00384964" w:rsidRPr="007936F4">
              <w:rPr>
                <w:rFonts w:ascii="BIZ UDPゴシック" w:eastAsia="BIZ UDPゴシック" w:hAnsi="BIZ UDPゴシック" w:hint="eastAsia"/>
              </w:rPr>
              <w:t>】</w:t>
            </w:r>
          </w:p>
          <w:p w:rsidR="00384964" w:rsidRDefault="00384964" w:rsidP="00FA1093">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 xml:space="preserve">　　次に掲げる基準の</w:t>
            </w:r>
            <w:r w:rsidR="001F7D37">
              <w:rPr>
                <w:rFonts w:ascii="BIZ UDPゴシック" w:eastAsia="BIZ UDPゴシック" w:hAnsi="BIZ UDPゴシック" w:hint="eastAsia"/>
              </w:rPr>
              <w:t>全てに</w:t>
            </w:r>
            <w:r w:rsidRPr="007936F4">
              <w:rPr>
                <w:rFonts w:ascii="BIZ UDPゴシック" w:eastAsia="BIZ UDPゴシック" w:hAnsi="BIZ UDPゴシック" w:hint="eastAsia"/>
              </w:rPr>
              <w:t>適合</w:t>
            </w:r>
            <w:r>
              <w:rPr>
                <w:rFonts w:ascii="BIZ UDPゴシック" w:eastAsia="BIZ UDPゴシック" w:hAnsi="BIZ UDPゴシック" w:hint="eastAsia"/>
              </w:rPr>
              <w:t>しているか。</w:t>
            </w:r>
          </w:p>
          <w:p w:rsidR="00384964" w:rsidRDefault="00384964" w:rsidP="00044927">
            <w:pPr>
              <w:spacing w:line="280" w:lineRule="exact"/>
              <w:ind w:leftChars="100" w:left="394" w:hangingChars="100" w:hanging="197"/>
              <w:rPr>
                <w:rFonts w:ascii="BIZ UDPゴシック" w:eastAsia="BIZ UDPゴシック" w:hAnsi="BIZ UDPゴシック"/>
              </w:rPr>
            </w:pPr>
            <w:r>
              <w:rPr>
                <w:rFonts w:ascii="BIZ UDPゴシック" w:eastAsia="BIZ UDPゴシック" w:hAnsi="BIZ UDPゴシック" w:hint="eastAsia"/>
              </w:rPr>
              <w:t xml:space="preserve">　　また、</w:t>
            </w:r>
            <w:r w:rsidR="001F7D37">
              <w:rPr>
                <w:rFonts w:ascii="BIZ UDPゴシック" w:eastAsia="BIZ UDPゴシック" w:hAnsi="BIZ UDPゴシック" w:hint="eastAsia"/>
              </w:rPr>
              <w:t>任用要件等を</w:t>
            </w:r>
            <w:r>
              <w:rPr>
                <w:rFonts w:ascii="BIZ UDPゴシック" w:eastAsia="BIZ UDPゴシック" w:hAnsi="BIZ UDPゴシック" w:hint="eastAsia"/>
              </w:rPr>
              <w:t>整備することを誓約している場合は、</w:t>
            </w:r>
            <w:r w:rsidR="00044927">
              <w:rPr>
                <w:rFonts w:ascii="BIZ UDPゴシック" w:eastAsia="BIZ UDPゴシック" w:hAnsi="BIZ UDPゴシック" w:hint="eastAsia"/>
              </w:rPr>
              <w:t>誓約を行った計画書</w:t>
            </w:r>
            <w:r w:rsidR="001F7D37">
              <w:rPr>
                <w:rFonts w:ascii="BIZ UDPゴシック" w:eastAsia="BIZ UDPゴシック" w:hAnsi="BIZ UDPゴシック" w:hint="eastAsia"/>
              </w:rPr>
              <w:t>を提出した年度</w:t>
            </w:r>
            <w:r w:rsidR="00834571">
              <w:rPr>
                <w:rFonts w:ascii="BIZ UDPゴシック" w:eastAsia="BIZ UDPゴシック" w:hAnsi="BIZ UDPゴシック" w:hint="eastAsia"/>
              </w:rPr>
              <w:t>内</w:t>
            </w:r>
            <w:r>
              <w:rPr>
                <w:rFonts w:ascii="BIZ UDPゴシック" w:eastAsia="BIZ UDPゴシック" w:hAnsi="BIZ UDPゴシック" w:hint="eastAsia"/>
              </w:rPr>
              <w:t>に整備を行</w:t>
            </w:r>
            <w:r w:rsidR="001F7D37">
              <w:rPr>
                <w:rFonts w:ascii="BIZ UDPゴシック" w:eastAsia="BIZ UDPゴシック" w:hAnsi="BIZ UDPゴシック" w:hint="eastAsia"/>
              </w:rPr>
              <w:t>った</w:t>
            </w:r>
            <w:r>
              <w:rPr>
                <w:rFonts w:ascii="BIZ UDPゴシック" w:eastAsia="BIZ UDPゴシック" w:hAnsi="BIZ UDPゴシック" w:hint="eastAsia"/>
              </w:rPr>
              <w:t>か。</w:t>
            </w:r>
          </w:p>
          <w:p w:rsidR="00384964" w:rsidRPr="00335CE3" w:rsidRDefault="00384964" w:rsidP="00FA1093">
            <w:pPr>
              <w:spacing w:line="280" w:lineRule="exact"/>
              <w:ind w:firstLineChars="100" w:firstLine="197"/>
              <w:rPr>
                <w:rFonts w:ascii="BIZ UDPゴシック" w:eastAsia="BIZ UDPゴシック" w:hAnsi="BIZ UDPゴシック"/>
              </w:rPr>
            </w:pPr>
          </w:p>
          <w:p w:rsidR="00384964" w:rsidRPr="007936F4" w:rsidRDefault="00384964" w:rsidP="00FA1093">
            <w:pPr>
              <w:spacing w:line="280" w:lineRule="exact"/>
              <w:ind w:leftChars="100" w:left="590" w:hangingChars="200" w:hanging="393"/>
              <w:rPr>
                <w:rFonts w:ascii="BIZ UDPゴシック" w:eastAsia="BIZ UDPゴシック" w:hAnsi="BIZ UDPゴシック"/>
              </w:rPr>
            </w:pPr>
            <w:r w:rsidRPr="007936F4">
              <w:rPr>
                <w:rFonts w:ascii="BIZ UDPゴシック" w:eastAsia="BIZ UDPゴシック" w:hAnsi="BIZ UDPゴシック" w:hint="eastAsia"/>
              </w:rPr>
              <w:t>（ⅰ）</w:t>
            </w:r>
            <w:r w:rsidRPr="009D6ECE">
              <w:rPr>
                <w:rFonts w:ascii="BIZ UDPゴシック" w:eastAsia="BIZ UDPゴシック" w:hAnsi="BIZ UDPゴシック" w:hint="eastAsia"/>
              </w:rPr>
              <w:t>福祉・介護職員</w:t>
            </w:r>
            <w:r w:rsidRPr="007936F4">
              <w:rPr>
                <w:rFonts w:ascii="BIZ UDPゴシック" w:eastAsia="BIZ UDPゴシック" w:hAnsi="BIZ UDPゴシック" w:hint="eastAsia"/>
              </w:rPr>
              <w:t>の任用の際における</w:t>
            </w:r>
            <w:r>
              <w:rPr>
                <w:rFonts w:ascii="BIZ UDPゴシック" w:eastAsia="BIZ UDPゴシック" w:hAnsi="BIZ UDPゴシック" w:hint="eastAsia"/>
              </w:rPr>
              <w:t>職位、</w:t>
            </w:r>
            <w:r w:rsidR="000835CF">
              <w:rPr>
                <w:rFonts w:ascii="BIZ UDPゴシック" w:eastAsia="BIZ UDPゴシック" w:hAnsi="BIZ UDPゴシック" w:hint="eastAsia"/>
              </w:rPr>
              <w:t>職責</w:t>
            </w:r>
            <w:r w:rsidR="009C724F">
              <w:rPr>
                <w:rFonts w:ascii="BIZ UDPゴシック" w:eastAsia="BIZ UDPゴシック" w:hAnsi="BIZ UDPゴシック" w:hint="eastAsia"/>
              </w:rPr>
              <w:t>、</w:t>
            </w:r>
            <w:r w:rsidR="000835CF">
              <w:rPr>
                <w:rFonts w:ascii="BIZ UDPゴシック" w:eastAsia="BIZ UDPゴシック" w:hAnsi="BIZ UDPゴシック" w:hint="eastAsia"/>
              </w:rPr>
              <w:t>職務内容</w:t>
            </w:r>
            <w:r>
              <w:rPr>
                <w:rFonts w:ascii="BIZ UDPゴシック" w:eastAsia="BIZ UDPゴシック" w:hAnsi="BIZ UDPゴシック" w:hint="eastAsia"/>
              </w:rPr>
              <w:t>に応じた任用</w:t>
            </w:r>
            <w:r w:rsidR="009C724F">
              <w:rPr>
                <w:rFonts w:ascii="BIZ UDPゴシック" w:eastAsia="BIZ UDPゴシック" w:hAnsi="BIZ UDPゴシック" w:hint="eastAsia"/>
              </w:rPr>
              <w:t>等</w:t>
            </w:r>
            <w:r>
              <w:rPr>
                <w:rFonts w:ascii="BIZ UDPゴシック" w:eastAsia="BIZ UDPゴシック" w:hAnsi="BIZ UDPゴシック" w:hint="eastAsia"/>
              </w:rPr>
              <w:t>の</w:t>
            </w:r>
            <w:r w:rsidRPr="007936F4">
              <w:rPr>
                <w:rFonts w:ascii="BIZ UDPゴシック" w:eastAsia="BIZ UDPゴシック" w:hAnsi="BIZ UDPゴシック" w:hint="eastAsia"/>
              </w:rPr>
              <w:t>要件</w:t>
            </w:r>
            <w:r>
              <w:rPr>
                <w:rFonts w:ascii="BIZ UDPゴシック" w:eastAsia="BIZ UDPゴシック" w:hAnsi="BIZ UDPゴシック" w:hint="eastAsia"/>
              </w:rPr>
              <w:t>（</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の賃金に関するものを含む）を定めているか。</w:t>
            </w:r>
          </w:p>
          <w:p w:rsidR="00384964" w:rsidRPr="007936F4" w:rsidRDefault="00384964" w:rsidP="00FA1093">
            <w:pPr>
              <w:spacing w:line="280" w:lineRule="exact"/>
              <w:ind w:leftChars="100" w:left="590" w:hangingChars="200" w:hanging="393"/>
              <w:rPr>
                <w:rFonts w:ascii="BIZ UDPゴシック" w:eastAsia="BIZ UDPゴシック" w:hAnsi="BIZ UDPゴシック"/>
              </w:rPr>
            </w:pPr>
            <w:r w:rsidRPr="007936F4">
              <w:rPr>
                <w:rFonts w:ascii="BIZ UDPゴシック" w:eastAsia="BIZ UDPゴシック" w:hAnsi="BIZ UDPゴシック" w:hint="eastAsia"/>
              </w:rPr>
              <w:t>（ⅱ）（ⅰ）に掲げる職位、職責</w:t>
            </w:r>
            <w:r w:rsidR="001F7D37">
              <w:rPr>
                <w:rFonts w:ascii="BIZ UDPゴシック" w:eastAsia="BIZ UDPゴシック" w:hAnsi="BIZ UDPゴシック" w:hint="eastAsia"/>
              </w:rPr>
              <w:t>、</w:t>
            </w:r>
            <w:r w:rsidRPr="007936F4">
              <w:rPr>
                <w:rFonts w:ascii="BIZ UDPゴシック" w:eastAsia="BIZ UDPゴシック" w:hAnsi="BIZ UDPゴシック" w:hint="eastAsia"/>
              </w:rPr>
              <w:t>職務内容等に応じた賃金体系</w:t>
            </w:r>
            <w:r w:rsidR="009C724F">
              <w:rPr>
                <w:rFonts w:ascii="BIZ UDPゴシック" w:eastAsia="BIZ UDPゴシック" w:hAnsi="BIZ UDPゴシック" w:hint="eastAsia"/>
              </w:rPr>
              <w:t>（一時金等の臨時的に支払われるものを</w:t>
            </w:r>
            <w:r w:rsidR="001F7D37">
              <w:rPr>
                <w:rFonts w:ascii="BIZ UDPゴシック" w:eastAsia="BIZ UDPゴシック" w:hAnsi="BIZ UDPゴシック" w:hint="eastAsia"/>
              </w:rPr>
              <w:t>除く）</w:t>
            </w:r>
            <w:r w:rsidRPr="007936F4">
              <w:rPr>
                <w:rFonts w:ascii="BIZ UDPゴシック" w:eastAsia="BIZ UDPゴシック" w:hAnsi="BIZ UDPゴシック" w:hint="eastAsia"/>
              </w:rPr>
              <w:t>に</w:t>
            </w:r>
            <w:r>
              <w:rPr>
                <w:rFonts w:ascii="BIZ UDPゴシック" w:eastAsia="BIZ UDPゴシック" w:hAnsi="BIZ UDPゴシック" w:hint="eastAsia"/>
              </w:rPr>
              <w:t>ついて定めているか。</w:t>
            </w:r>
          </w:p>
          <w:p w:rsidR="00384964" w:rsidRDefault="001F7D37" w:rsidP="00561CD7">
            <w:pPr>
              <w:spacing w:line="280" w:lineRule="exact"/>
              <w:ind w:leftChars="100" w:left="590" w:hangingChars="200" w:hanging="393"/>
              <w:rPr>
                <w:rFonts w:ascii="BIZ UDPゴシック" w:eastAsia="BIZ UDPゴシック" w:hAnsi="BIZ UDPゴシック"/>
              </w:rPr>
            </w:pPr>
            <w:r>
              <w:rPr>
                <w:rFonts w:ascii="BIZ UDPゴシック" w:eastAsia="BIZ UDPゴシック" w:hAnsi="BIZ UDPゴシック" w:hint="eastAsia"/>
              </w:rPr>
              <w:t>（ⅲ）（ⅰ）（ⅱ）の内容について就業規則等の明確な根拠規程</w:t>
            </w:r>
            <w:r w:rsidR="00384964" w:rsidRPr="007936F4">
              <w:rPr>
                <w:rFonts w:ascii="BIZ UDPゴシック" w:eastAsia="BIZ UDPゴシック" w:hAnsi="BIZ UDPゴシック" w:hint="eastAsia"/>
              </w:rPr>
              <w:t>を書面で整備し、全ての</w:t>
            </w:r>
            <w:r w:rsidR="00384964" w:rsidRPr="009D6ECE">
              <w:rPr>
                <w:rFonts w:ascii="BIZ UDPゴシック" w:eastAsia="BIZ UDPゴシック" w:hAnsi="BIZ UDPゴシック" w:hint="eastAsia"/>
              </w:rPr>
              <w:t>福祉・介護職員</w:t>
            </w:r>
            <w:r w:rsidR="00384964" w:rsidRPr="007936F4">
              <w:rPr>
                <w:rFonts w:ascii="BIZ UDPゴシック" w:eastAsia="BIZ UDPゴシック" w:hAnsi="BIZ UDPゴシック" w:hint="eastAsia"/>
              </w:rPr>
              <w:t>に周知して</w:t>
            </w:r>
            <w:r w:rsidR="00384964">
              <w:rPr>
                <w:rFonts w:ascii="BIZ UDPゴシック" w:eastAsia="BIZ UDPゴシック" w:hAnsi="BIZ UDPゴシック" w:hint="eastAsia"/>
              </w:rPr>
              <w:t>いるか。</w:t>
            </w:r>
          </w:p>
          <w:p w:rsidR="00384964" w:rsidRPr="0017753D" w:rsidRDefault="00384964" w:rsidP="009675EA">
            <w:pPr>
              <w:spacing w:line="280" w:lineRule="exact"/>
              <w:ind w:firstLineChars="100" w:firstLine="197"/>
              <w:rPr>
                <w:rFonts w:ascii="BIZ UDPゴシック" w:eastAsia="BIZ UDPゴシック" w:hAnsi="BIZ UDPゴシック"/>
              </w:rPr>
            </w:pPr>
          </w:p>
        </w:tc>
        <w:tc>
          <w:tcPr>
            <w:tcW w:w="205" w:type="pct"/>
            <w:vAlign w:val="center"/>
          </w:tcPr>
          <w:p w:rsidR="00384964" w:rsidRPr="0017753D" w:rsidRDefault="00384964" w:rsidP="00FA1093">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384964" w:rsidRPr="0017753D" w:rsidRDefault="00384964" w:rsidP="00FA1093">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384964" w:rsidRDefault="00384964"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・就業規則</w:t>
            </w:r>
          </w:p>
          <w:p w:rsidR="00384964" w:rsidRDefault="00384964"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・賃金規定等</w:t>
            </w:r>
          </w:p>
          <w:p w:rsidR="000E0BA1" w:rsidRDefault="00384964" w:rsidP="000E0BA1">
            <w:pPr>
              <w:spacing w:line="280" w:lineRule="exact"/>
              <w:ind w:left="98" w:hangingChars="50" w:hanging="98"/>
              <w:rPr>
                <w:rFonts w:ascii="BIZ UDPゴシック" w:eastAsia="BIZ UDPゴシック" w:hAnsi="BIZ UDPゴシック"/>
              </w:rPr>
            </w:pPr>
            <w:r w:rsidRPr="005F0C50">
              <w:rPr>
                <w:rFonts w:ascii="BIZ UDPゴシック" w:eastAsia="BIZ UDPゴシック" w:hAnsi="BIZ UDPゴシック" w:hint="eastAsia"/>
              </w:rPr>
              <w:t>※職員の職責、職務内容に応じた「任用要件」及び「賃金体系」を整備した書類</w:t>
            </w:r>
          </w:p>
          <w:p w:rsidR="000E0BA1" w:rsidRDefault="000E0BA1" w:rsidP="000E0BA1">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0E0BA1">
              <w:rPr>
                <w:rFonts w:ascii="BIZ UDPゴシック" w:eastAsia="BIZ UDPゴシック" w:hAnsi="BIZ UDPゴシック" w:hint="eastAsia"/>
              </w:rPr>
              <w:t>職員に周知した記録</w:t>
            </w:r>
          </w:p>
          <w:p w:rsidR="00384964" w:rsidRPr="0017753D" w:rsidRDefault="00384964" w:rsidP="00FA1093">
            <w:pPr>
              <w:rPr>
                <w:rFonts w:ascii="BIZ UDPゴシック" w:eastAsia="BIZ UDPゴシック" w:hAnsi="BIZ UDPゴシック"/>
              </w:rPr>
            </w:pPr>
          </w:p>
        </w:tc>
      </w:tr>
      <w:tr w:rsidR="00384964" w:rsidTr="00123882">
        <w:tc>
          <w:tcPr>
            <w:tcW w:w="458" w:type="pct"/>
            <w:vMerge/>
            <w:shd w:val="clear" w:color="auto" w:fill="FF9999"/>
          </w:tcPr>
          <w:p w:rsidR="00384964" w:rsidRPr="0017753D" w:rsidRDefault="00384964" w:rsidP="00FA1093">
            <w:pPr>
              <w:rPr>
                <w:rFonts w:ascii="BIZ UDPゴシック" w:eastAsia="BIZ UDPゴシック" w:hAnsi="BIZ UDPゴシック"/>
              </w:rPr>
            </w:pPr>
          </w:p>
        </w:tc>
        <w:tc>
          <w:tcPr>
            <w:tcW w:w="230" w:type="pct"/>
            <w:tcBorders>
              <w:right w:val="single" w:sz="4" w:space="0" w:color="FFFFFF" w:themeColor="background1"/>
            </w:tcBorders>
          </w:tcPr>
          <w:p w:rsidR="00384964" w:rsidRPr="0017753D" w:rsidRDefault="00384964" w:rsidP="009675EA">
            <w:pPr>
              <w:spacing w:line="280" w:lineRule="exact"/>
              <w:jc w:val="center"/>
              <w:rPr>
                <w:rFonts w:ascii="BIZ UDPゴシック" w:eastAsia="BIZ UDPゴシック" w:hAnsi="BIZ UDPゴシック"/>
              </w:rPr>
            </w:pPr>
            <w:r>
              <w:rPr>
                <w:rFonts w:ascii="BIZ UDPゴシック" w:eastAsia="BIZ UDPゴシック" w:hAnsi="BIZ UDPゴシック" w:hint="eastAsia"/>
              </w:rPr>
              <w:t>（8）</w:t>
            </w:r>
          </w:p>
        </w:tc>
        <w:tc>
          <w:tcPr>
            <w:tcW w:w="3321" w:type="pct"/>
            <w:tcBorders>
              <w:left w:val="single" w:sz="4" w:space="0" w:color="FFFFFF" w:themeColor="background1"/>
            </w:tcBorders>
          </w:tcPr>
          <w:p w:rsidR="00384964" w:rsidRPr="007936F4" w:rsidRDefault="00384964" w:rsidP="009675EA">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【キャリアパス要件</w:t>
            </w:r>
            <w:r w:rsidR="009445F4">
              <w:rPr>
                <w:rFonts w:ascii="BIZ UDPゴシック" w:eastAsia="BIZ UDPゴシック" w:hAnsi="BIZ UDPゴシック" w:hint="eastAsia"/>
              </w:rPr>
              <w:t>Ⅱ</w:t>
            </w:r>
            <w:r w:rsidR="001F7D37">
              <w:rPr>
                <w:rFonts w:ascii="BIZ UDPゴシック" w:eastAsia="BIZ UDPゴシック" w:hAnsi="BIZ UDPゴシック" w:hint="eastAsia"/>
              </w:rPr>
              <w:t>（研修の実施等）</w:t>
            </w:r>
            <w:r w:rsidRPr="007936F4">
              <w:rPr>
                <w:rFonts w:ascii="BIZ UDPゴシック" w:eastAsia="BIZ UDPゴシック" w:hAnsi="BIZ UDPゴシック" w:hint="eastAsia"/>
              </w:rPr>
              <w:t>】</w:t>
            </w:r>
          </w:p>
          <w:p w:rsidR="00384964" w:rsidRDefault="00384964" w:rsidP="009675EA">
            <w:pPr>
              <w:spacing w:line="280" w:lineRule="exact"/>
              <w:ind w:firstLineChars="100" w:firstLine="197"/>
              <w:rPr>
                <w:rFonts w:ascii="BIZ UDPゴシック" w:eastAsia="BIZ UDPゴシック" w:hAnsi="BIZ UDPゴシック"/>
              </w:rPr>
            </w:pPr>
            <w:r w:rsidRPr="007936F4">
              <w:rPr>
                <w:rFonts w:ascii="BIZ UDPゴシック" w:eastAsia="BIZ UDPゴシック" w:hAnsi="BIZ UDPゴシック" w:hint="eastAsia"/>
              </w:rPr>
              <w:t xml:space="preserve">　　次に掲げる基準の</w:t>
            </w:r>
            <w:r w:rsidR="00044927">
              <w:rPr>
                <w:rFonts w:ascii="BIZ UDPゴシック" w:eastAsia="BIZ UDPゴシック" w:hAnsi="BIZ UDPゴシック" w:hint="eastAsia"/>
              </w:rPr>
              <w:t>全てに</w:t>
            </w:r>
            <w:r w:rsidRPr="007936F4">
              <w:rPr>
                <w:rFonts w:ascii="BIZ UDPゴシック" w:eastAsia="BIZ UDPゴシック" w:hAnsi="BIZ UDPゴシック" w:hint="eastAsia"/>
              </w:rPr>
              <w:t>適合</w:t>
            </w:r>
            <w:r w:rsidR="00044927">
              <w:rPr>
                <w:rFonts w:ascii="BIZ UDPゴシック" w:eastAsia="BIZ UDPゴシック" w:hAnsi="BIZ UDPゴシック" w:hint="eastAsia"/>
              </w:rPr>
              <w:t>しているか</w:t>
            </w:r>
            <w:r w:rsidRPr="007936F4">
              <w:rPr>
                <w:rFonts w:ascii="BIZ UDPゴシック" w:eastAsia="BIZ UDPゴシック" w:hAnsi="BIZ UDPゴシック" w:hint="eastAsia"/>
              </w:rPr>
              <w:t>。</w:t>
            </w:r>
          </w:p>
          <w:p w:rsidR="00384964" w:rsidRDefault="00384964" w:rsidP="00044927">
            <w:pPr>
              <w:spacing w:line="280" w:lineRule="exact"/>
              <w:ind w:leftChars="100" w:left="394" w:hangingChars="100" w:hanging="197"/>
              <w:rPr>
                <w:rFonts w:ascii="BIZ UDPゴシック" w:eastAsia="BIZ UDPゴシック" w:hAnsi="BIZ UDPゴシック"/>
              </w:rPr>
            </w:pPr>
            <w:r>
              <w:rPr>
                <w:rFonts w:ascii="BIZ UDPゴシック" w:eastAsia="BIZ UDPゴシック" w:hAnsi="BIZ UDPゴシック" w:hint="eastAsia"/>
              </w:rPr>
              <w:t xml:space="preserve">　　また、</w:t>
            </w:r>
            <w:r w:rsidR="00044927">
              <w:rPr>
                <w:rFonts w:ascii="BIZ UDPゴシック" w:eastAsia="BIZ UDPゴシック" w:hAnsi="BIZ UDPゴシック" w:hint="eastAsia"/>
              </w:rPr>
              <w:t>研修の実施又は研修機会の確保</w:t>
            </w:r>
            <w:r>
              <w:rPr>
                <w:rFonts w:ascii="BIZ UDPゴシック" w:eastAsia="BIZ UDPゴシック" w:hAnsi="BIZ UDPゴシック" w:hint="eastAsia"/>
              </w:rPr>
              <w:t>を誓約している場合は、</w:t>
            </w:r>
            <w:r w:rsidR="00044927">
              <w:rPr>
                <w:rFonts w:ascii="BIZ UDPゴシック" w:eastAsia="BIZ UDPゴシック" w:hAnsi="BIZ UDPゴシック" w:hint="eastAsia"/>
              </w:rPr>
              <w:t>誓約を行った計画書を提出した年度内</w:t>
            </w:r>
            <w:r>
              <w:rPr>
                <w:rFonts w:ascii="BIZ UDPゴシック" w:eastAsia="BIZ UDPゴシック" w:hAnsi="BIZ UDPゴシック" w:hint="eastAsia"/>
              </w:rPr>
              <w:t>に整備を行</w:t>
            </w:r>
            <w:r w:rsidR="00E7139B">
              <w:rPr>
                <w:rFonts w:ascii="BIZ UDPゴシック" w:eastAsia="BIZ UDPゴシック" w:hAnsi="BIZ UDPゴシック" w:hint="eastAsia"/>
              </w:rPr>
              <w:t>った</w:t>
            </w:r>
            <w:r>
              <w:rPr>
                <w:rFonts w:ascii="BIZ UDPゴシック" w:eastAsia="BIZ UDPゴシック" w:hAnsi="BIZ UDPゴシック" w:hint="eastAsia"/>
              </w:rPr>
              <w:t>か。</w:t>
            </w:r>
          </w:p>
          <w:p w:rsidR="00384964" w:rsidRPr="00335CE3" w:rsidRDefault="00384964" w:rsidP="009675EA">
            <w:pPr>
              <w:spacing w:line="280" w:lineRule="exact"/>
              <w:ind w:firstLineChars="100" w:firstLine="197"/>
              <w:rPr>
                <w:rFonts w:ascii="BIZ UDPゴシック" w:eastAsia="BIZ UDPゴシック" w:hAnsi="BIZ UDPゴシック"/>
              </w:rPr>
            </w:pPr>
          </w:p>
          <w:p w:rsidR="00384964" w:rsidRPr="007936F4" w:rsidRDefault="00384964" w:rsidP="009675EA">
            <w:pPr>
              <w:spacing w:line="280" w:lineRule="exact"/>
              <w:ind w:leftChars="107" w:left="604" w:hangingChars="200" w:hanging="393"/>
              <w:rPr>
                <w:rFonts w:ascii="BIZ UDPゴシック" w:eastAsia="BIZ UDPゴシック" w:hAnsi="BIZ UDPゴシック"/>
              </w:rPr>
            </w:pPr>
            <w:r w:rsidRPr="007936F4">
              <w:rPr>
                <w:rFonts w:ascii="BIZ UDPゴシック" w:eastAsia="BIZ UDPゴシック" w:hAnsi="BIZ UDPゴシック" w:hint="eastAsia"/>
              </w:rPr>
              <w:t>（ⅰ）</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7936F4">
              <w:rPr>
                <w:rFonts w:ascii="BIZ UDPゴシック" w:eastAsia="BIZ UDPゴシック" w:hAnsi="BIZ UDPゴシック" w:hint="eastAsia"/>
              </w:rPr>
              <w:t>の職務内容等を踏まえ、</w:t>
            </w:r>
            <w:r w:rsidRPr="009D6ECE">
              <w:rPr>
                <w:rFonts w:ascii="BIZ UDPゴシック" w:eastAsia="BIZ UDPゴシック" w:hAnsi="BIZ UDPゴシック" w:hint="eastAsia"/>
              </w:rPr>
              <w:t>福祉・介護職員</w:t>
            </w:r>
            <w:r w:rsidRPr="007936F4">
              <w:rPr>
                <w:rFonts w:ascii="BIZ UDPゴシック" w:eastAsia="BIZ UDPゴシック" w:hAnsi="BIZ UDPゴシック" w:hint="eastAsia"/>
              </w:rPr>
              <w:t>と意見交換をしながら、資質向上の目標及び（ア）</w:t>
            </w:r>
            <w:r w:rsidR="00E7139B">
              <w:rPr>
                <w:rFonts w:ascii="BIZ UDPゴシック" w:eastAsia="BIZ UDPゴシック" w:hAnsi="BIZ UDPゴシック" w:hint="eastAsia"/>
              </w:rPr>
              <w:t>又は</w:t>
            </w:r>
            <w:r w:rsidRPr="007936F4">
              <w:rPr>
                <w:rFonts w:ascii="BIZ UDPゴシック" w:eastAsia="BIZ UDPゴシック" w:hAnsi="BIZ UDPゴシック" w:hint="eastAsia"/>
              </w:rPr>
              <w:t>（イ）に掲げる</w:t>
            </w:r>
            <w:r w:rsidR="00E7139B">
              <w:rPr>
                <w:rFonts w:ascii="BIZ UDPゴシック" w:eastAsia="BIZ UDPゴシック" w:hAnsi="BIZ UDPゴシック" w:hint="eastAsia"/>
              </w:rPr>
              <w:t>事項に関する</w:t>
            </w:r>
            <w:r w:rsidRPr="007936F4">
              <w:rPr>
                <w:rFonts w:ascii="BIZ UDPゴシック" w:eastAsia="BIZ UDPゴシック" w:hAnsi="BIZ UDPゴシック" w:hint="eastAsia"/>
              </w:rPr>
              <w:t>具体的な計画を策</w:t>
            </w:r>
            <w:r>
              <w:rPr>
                <w:rFonts w:ascii="BIZ UDPゴシック" w:eastAsia="BIZ UDPゴシック" w:hAnsi="BIZ UDPゴシック" w:hint="eastAsia"/>
              </w:rPr>
              <w:t>定し、当該計画に係る研修の実施又は研修の機会を確保しているか。</w:t>
            </w:r>
          </w:p>
          <w:p w:rsidR="00384964" w:rsidRDefault="00384964" w:rsidP="009675EA">
            <w:pPr>
              <w:spacing w:line="280" w:lineRule="exact"/>
              <w:ind w:leftChars="207" w:left="800" w:hangingChars="200" w:hanging="393"/>
              <w:rPr>
                <w:rFonts w:ascii="BIZ UDPゴシック" w:eastAsia="BIZ UDPゴシック" w:hAnsi="BIZ UDPゴシック"/>
              </w:rPr>
            </w:pPr>
          </w:p>
          <w:p w:rsidR="00384964" w:rsidRDefault="00384964" w:rsidP="009675EA">
            <w:pPr>
              <w:spacing w:line="280" w:lineRule="exact"/>
              <w:ind w:leftChars="207" w:left="800" w:hangingChars="200" w:hanging="393"/>
              <w:rPr>
                <w:rFonts w:ascii="BIZ UDPゴシック" w:eastAsia="BIZ UDPゴシック" w:hAnsi="BIZ UDPゴシック"/>
              </w:rPr>
            </w:pPr>
            <w:r w:rsidRPr="007936F4">
              <w:rPr>
                <w:rFonts w:ascii="BIZ UDPゴシック" w:eastAsia="BIZ UDPゴシック" w:hAnsi="BIZ UDPゴシック" w:hint="eastAsia"/>
              </w:rPr>
              <w:t>（ア） 資質向上のための計画に沿って、研修機会の提供又は技術指導等を実施（ＯＪＴ、ＯＦＦ－ＪＴ等）するとともに、</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の能力評価を行っているか。</w:t>
            </w:r>
          </w:p>
          <w:p w:rsidR="00384964" w:rsidRPr="007936F4" w:rsidRDefault="00384964" w:rsidP="009675EA">
            <w:pPr>
              <w:spacing w:line="280" w:lineRule="exact"/>
              <w:ind w:leftChars="207" w:left="800" w:hangingChars="200" w:hanging="393"/>
              <w:rPr>
                <w:rFonts w:ascii="BIZ UDPゴシック" w:eastAsia="BIZ UDPゴシック" w:hAnsi="BIZ UDPゴシック"/>
              </w:rPr>
            </w:pPr>
          </w:p>
          <w:p w:rsidR="00384964" w:rsidRDefault="00384964" w:rsidP="009675EA">
            <w:pPr>
              <w:spacing w:line="280" w:lineRule="exact"/>
              <w:ind w:leftChars="207" w:left="800" w:hangingChars="200" w:hanging="393"/>
              <w:rPr>
                <w:rFonts w:ascii="BIZ UDPゴシック" w:eastAsia="BIZ UDPゴシック" w:hAnsi="BIZ UDPゴシック"/>
              </w:rPr>
            </w:pPr>
            <w:r w:rsidRPr="007936F4">
              <w:rPr>
                <w:rFonts w:ascii="BIZ UDPゴシック" w:eastAsia="BIZ UDPゴシック" w:hAnsi="BIZ UDPゴシック" w:hint="eastAsia"/>
              </w:rPr>
              <w:t>（イ） 資格取得のための支援（研修受講のための勤務シフトの調整</w:t>
            </w:r>
            <w:r>
              <w:rPr>
                <w:rFonts w:ascii="BIZ UDPゴシック" w:eastAsia="BIZ UDPゴシック" w:hAnsi="BIZ UDPゴシック" w:hint="eastAsia"/>
              </w:rPr>
              <w:t>、休暇の付与、費用（交通費、受講料等）の援助等）を実施しているか。</w:t>
            </w:r>
          </w:p>
          <w:p w:rsidR="00384964" w:rsidRPr="007936F4" w:rsidRDefault="00384964" w:rsidP="009675EA">
            <w:pPr>
              <w:spacing w:line="280" w:lineRule="exact"/>
              <w:ind w:leftChars="207" w:left="800" w:hangingChars="200" w:hanging="393"/>
              <w:rPr>
                <w:rFonts w:ascii="BIZ UDPゴシック" w:eastAsia="BIZ UDPゴシック" w:hAnsi="BIZ UDPゴシック"/>
              </w:rPr>
            </w:pPr>
          </w:p>
          <w:p w:rsidR="00384964" w:rsidRDefault="00384964" w:rsidP="00561CD7">
            <w:pPr>
              <w:spacing w:line="280" w:lineRule="exact"/>
              <w:ind w:leftChars="107" w:left="604" w:hangingChars="200" w:hanging="393"/>
              <w:rPr>
                <w:rFonts w:ascii="BIZ UDPゴシック" w:eastAsia="BIZ UDPゴシック" w:hAnsi="BIZ UDPゴシック"/>
              </w:rPr>
            </w:pPr>
            <w:r w:rsidRPr="007936F4">
              <w:rPr>
                <w:rFonts w:ascii="BIZ UDPゴシック" w:eastAsia="BIZ UDPゴシック" w:hAnsi="BIZ UDPゴシック" w:hint="eastAsia"/>
              </w:rPr>
              <w:t>（</w:t>
            </w:r>
            <w:r>
              <w:rPr>
                <w:rFonts w:ascii="BIZ UDPゴシック" w:eastAsia="BIZ UDPゴシック" w:hAnsi="BIZ UDPゴシック" w:hint="eastAsia"/>
              </w:rPr>
              <w:t>ⅱ）（ⅰ）の内容について全ての</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に周知しているか。</w:t>
            </w:r>
          </w:p>
          <w:p w:rsidR="00384964" w:rsidRPr="0017753D" w:rsidRDefault="00384964" w:rsidP="00561CD7">
            <w:pPr>
              <w:spacing w:line="280" w:lineRule="exact"/>
              <w:ind w:leftChars="100" w:left="590" w:hangingChars="200" w:hanging="393"/>
              <w:rPr>
                <w:rFonts w:ascii="BIZ UDPゴシック" w:eastAsia="BIZ UDPゴシック" w:hAnsi="BIZ UDPゴシック"/>
              </w:rPr>
            </w:pPr>
          </w:p>
        </w:tc>
        <w:tc>
          <w:tcPr>
            <w:tcW w:w="205" w:type="pct"/>
            <w:vAlign w:val="center"/>
          </w:tcPr>
          <w:p w:rsidR="00384964" w:rsidRPr="0017753D" w:rsidRDefault="00384964" w:rsidP="00FA1093">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384964" w:rsidRPr="0017753D" w:rsidRDefault="00384964" w:rsidP="00FA1093">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384964" w:rsidRPr="00E22C7D" w:rsidRDefault="00384964"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研修計画</w:t>
            </w:r>
          </w:p>
          <w:p w:rsidR="00384964" w:rsidRDefault="00384964"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研修の実施記録等</w:t>
            </w:r>
          </w:p>
          <w:p w:rsidR="00834571" w:rsidRPr="00E22C7D" w:rsidRDefault="00834571"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・能力評価の記録</w:t>
            </w:r>
          </w:p>
          <w:p w:rsidR="00384964" w:rsidRDefault="00384964" w:rsidP="005F0C50">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資格取得のための支援に係る記録</w:t>
            </w:r>
          </w:p>
          <w:p w:rsidR="00384964" w:rsidRPr="0017753D" w:rsidRDefault="00384964" w:rsidP="005F0C50">
            <w:pPr>
              <w:spacing w:line="280" w:lineRule="exact"/>
              <w:ind w:left="98" w:hangingChars="50" w:hanging="98"/>
              <w:rPr>
                <w:rFonts w:ascii="BIZ UDPゴシック" w:eastAsia="BIZ UDPゴシック" w:hAnsi="BIZ UDPゴシック"/>
              </w:rPr>
            </w:pPr>
            <w:r w:rsidRPr="005F0C50">
              <w:rPr>
                <w:rFonts w:ascii="BIZ UDPゴシック" w:eastAsia="BIZ UDPゴシック" w:hAnsi="BIZ UDPゴシック" w:hint="eastAsia"/>
              </w:rPr>
              <w:t>・</w:t>
            </w:r>
            <w:r>
              <w:rPr>
                <w:rFonts w:ascii="BIZ UDPゴシック" w:eastAsia="BIZ UDPゴシック" w:hAnsi="BIZ UDPゴシック" w:hint="eastAsia"/>
              </w:rPr>
              <w:t>職員に周知した記録</w:t>
            </w:r>
          </w:p>
        </w:tc>
      </w:tr>
    </w:tbl>
    <w:p w:rsidR="00FA1093" w:rsidRDefault="00FA1093"/>
    <w:tbl>
      <w:tblPr>
        <w:tblStyle w:val="a7"/>
        <w:tblpPr w:leftFromText="142" w:rightFromText="142" w:vertAnchor="page" w:horzAnchor="margin" w:tblpY="1459"/>
        <w:tblW w:w="4965" w:type="pct"/>
        <w:tblLook w:val="04A0" w:firstRow="1" w:lastRow="0" w:firstColumn="1" w:lastColumn="0" w:noHBand="0" w:noVBand="1"/>
      </w:tblPr>
      <w:tblGrid>
        <w:gridCol w:w="1375"/>
        <w:gridCol w:w="692"/>
        <w:gridCol w:w="9976"/>
        <w:gridCol w:w="616"/>
        <w:gridCol w:w="616"/>
        <w:gridCol w:w="1745"/>
      </w:tblGrid>
      <w:tr w:rsidR="00FA1093" w:rsidTr="00FA1093">
        <w:trPr>
          <w:trHeight w:val="156"/>
        </w:trPr>
        <w:tc>
          <w:tcPr>
            <w:tcW w:w="458" w:type="pct"/>
            <w:vMerge w:val="restart"/>
            <w:shd w:val="clear" w:color="auto" w:fill="FFFFFF" w:themeFill="background1"/>
            <w:vAlign w:val="center"/>
          </w:tcPr>
          <w:p w:rsidR="00FA1093" w:rsidRPr="005A306E" w:rsidRDefault="00FA1093" w:rsidP="00FA1093">
            <w:pPr>
              <w:jc w:val="center"/>
              <w:rPr>
                <w:rFonts w:ascii="BIZ UDPゴシック" w:eastAsia="BIZ UDPゴシック" w:hAnsi="BIZ UDPゴシック"/>
                <w:b/>
              </w:rPr>
            </w:pPr>
            <w:r w:rsidRPr="005A306E">
              <w:rPr>
                <w:rFonts w:ascii="BIZ UDPゴシック" w:eastAsia="BIZ UDPゴシック" w:hAnsi="BIZ UDPゴシック" w:hint="eastAsia"/>
                <w:b/>
              </w:rPr>
              <w:lastRenderedPageBreak/>
              <w:t>点検項目</w:t>
            </w:r>
          </w:p>
        </w:tc>
        <w:tc>
          <w:tcPr>
            <w:tcW w:w="230" w:type="pct"/>
            <w:vMerge w:val="restart"/>
            <w:tcBorders>
              <w:righ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3321" w:type="pct"/>
            <w:vMerge w:val="restart"/>
            <w:tcBorders>
              <w:lef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r w:rsidRPr="005A306E">
              <w:rPr>
                <w:rFonts w:ascii="BIZ UDPゴシック" w:eastAsia="BIZ UDPゴシック" w:hAnsi="BIZ UDPゴシック" w:hint="eastAsia"/>
                <w:b/>
              </w:rPr>
              <w:t>点検</w:t>
            </w:r>
            <w:r>
              <w:rPr>
                <w:rFonts w:ascii="BIZ UDPゴシック" w:eastAsia="BIZ UDPゴシック" w:hAnsi="BIZ UDPゴシック" w:hint="eastAsia"/>
                <w:b/>
              </w:rPr>
              <w:t>内容</w:t>
            </w:r>
          </w:p>
        </w:tc>
        <w:tc>
          <w:tcPr>
            <w:tcW w:w="410" w:type="pct"/>
            <w:gridSpan w:val="2"/>
            <w:vAlign w:val="center"/>
          </w:tcPr>
          <w:p w:rsidR="00FA1093" w:rsidRPr="0017753D" w:rsidRDefault="00FA1093" w:rsidP="00FA1093">
            <w:pPr>
              <w:jc w:val="center"/>
              <w:rPr>
                <w:rFonts w:ascii="BIZ UDPゴシック" w:eastAsia="BIZ UDPゴシック" w:hAnsi="BIZ UDPゴシック"/>
              </w:rPr>
            </w:pPr>
            <w:r w:rsidRPr="005A306E">
              <w:rPr>
                <w:rFonts w:ascii="BIZ UDPゴシック" w:eastAsia="BIZ UDPゴシック" w:hAnsi="BIZ UDPゴシック" w:hint="eastAsia"/>
                <w:b/>
              </w:rPr>
              <w:t>点検結果</w:t>
            </w:r>
          </w:p>
        </w:tc>
        <w:tc>
          <w:tcPr>
            <w:tcW w:w="581" w:type="pct"/>
            <w:vMerge w:val="restart"/>
            <w:vAlign w:val="center"/>
          </w:tcPr>
          <w:p w:rsidR="00FA1093" w:rsidRPr="0017753D" w:rsidRDefault="00FA1093" w:rsidP="00FA1093">
            <w:pPr>
              <w:jc w:val="center"/>
              <w:rPr>
                <w:rFonts w:ascii="BIZ UDPゴシック" w:eastAsia="BIZ UDPゴシック" w:hAnsi="BIZ UDPゴシック"/>
              </w:rPr>
            </w:pPr>
            <w:r w:rsidRPr="005A306E">
              <w:rPr>
                <w:rFonts w:ascii="BIZ UDPゴシック" w:eastAsia="BIZ UDPゴシック" w:hAnsi="BIZ UDPゴシック" w:hint="eastAsia"/>
                <w:b/>
              </w:rPr>
              <w:t>点検書類</w:t>
            </w:r>
          </w:p>
        </w:tc>
      </w:tr>
      <w:tr w:rsidR="00FA1093" w:rsidTr="00FA1093">
        <w:trPr>
          <w:trHeight w:val="155"/>
        </w:trPr>
        <w:tc>
          <w:tcPr>
            <w:tcW w:w="458" w:type="pct"/>
            <w:vMerge/>
            <w:shd w:val="clear" w:color="auto" w:fill="FFFFFF" w:themeFill="background1"/>
            <w:vAlign w:val="center"/>
          </w:tcPr>
          <w:p w:rsidR="00FA1093" w:rsidRPr="005A306E" w:rsidRDefault="00FA1093" w:rsidP="00FA1093">
            <w:pPr>
              <w:jc w:val="center"/>
              <w:rPr>
                <w:rFonts w:ascii="BIZ UDPゴシック" w:eastAsia="BIZ UDPゴシック" w:hAnsi="BIZ UDPゴシック"/>
                <w:b/>
              </w:rPr>
            </w:pPr>
          </w:p>
        </w:tc>
        <w:tc>
          <w:tcPr>
            <w:tcW w:w="230" w:type="pct"/>
            <w:vMerge/>
            <w:tcBorders>
              <w:righ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3321" w:type="pct"/>
            <w:vMerge/>
            <w:tcBorders>
              <w:left w:val="single" w:sz="4" w:space="0" w:color="FFFFFF" w:themeColor="background1"/>
            </w:tcBorders>
            <w:vAlign w:val="center"/>
          </w:tcPr>
          <w:p w:rsidR="00FA1093" w:rsidRPr="005A306E" w:rsidRDefault="00FA1093" w:rsidP="00FA1093">
            <w:pPr>
              <w:jc w:val="center"/>
              <w:rPr>
                <w:rFonts w:ascii="BIZ UDPゴシック" w:eastAsia="BIZ UDPゴシック" w:hAnsi="BIZ UDPゴシック"/>
                <w:b/>
              </w:rPr>
            </w:pPr>
          </w:p>
        </w:tc>
        <w:tc>
          <w:tcPr>
            <w:tcW w:w="205" w:type="pct"/>
            <w:vAlign w:val="center"/>
          </w:tcPr>
          <w:p w:rsidR="00FA1093" w:rsidRPr="0017753D" w:rsidRDefault="00FA1093" w:rsidP="00FA1093">
            <w:pPr>
              <w:jc w:val="center"/>
              <w:rPr>
                <w:rFonts w:ascii="BIZ UDPゴシック" w:eastAsia="BIZ UDPゴシック" w:hAnsi="BIZ UDPゴシック"/>
              </w:rPr>
            </w:pPr>
            <w:r>
              <w:rPr>
                <w:rFonts w:ascii="BIZ UDPゴシック" w:eastAsia="BIZ UDPゴシック" w:hAnsi="BIZ UDPゴシック" w:hint="eastAsia"/>
              </w:rPr>
              <w:t>適</w:t>
            </w:r>
          </w:p>
        </w:tc>
        <w:tc>
          <w:tcPr>
            <w:tcW w:w="205" w:type="pct"/>
            <w:vAlign w:val="center"/>
          </w:tcPr>
          <w:p w:rsidR="00FA1093" w:rsidRPr="0017753D" w:rsidRDefault="00FA1093" w:rsidP="00FA1093">
            <w:pPr>
              <w:jc w:val="center"/>
              <w:rPr>
                <w:rFonts w:ascii="BIZ UDPゴシック" w:eastAsia="BIZ UDPゴシック" w:hAnsi="BIZ UDPゴシック"/>
              </w:rPr>
            </w:pPr>
            <w:r>
              <w:rPr>
                <w:rFonts w:ascii="BIZ UDPゴシック" w:eastAsia="BIZ UDPゴシック" w:hAnsi="BIZ UDPゴシック" w:hint="eastAsia"/>
              </w:rPr>
              <w:t>否</w:t>
            </w:r>
          </w:p>
        </w:tc>
        <w:tc>
          <w:tcPr>
            <w:tcW w:w="581" w:type="pct"/>
            <w:vMerge/>
            <w:vAlign w:val="center"/>
          </w:tcPr>
          <w:p w:rsidR="00FA1093" w:rsidRPr="005A306E" w:rsidRDefault="00FA1093" w:rsidP="00FA1093">
            <w:pPr>
              <w:jc w:val="center"/>
              <w:rPr>
                <w:rFonts w:ascii="BIZ UDPゴシック" w:eastAsia="BIZ UDPゴシック" w:hAnsi="BIZ UDPゴシック"/>
                <w:b/>
              </w:rPr>
            </w:pPr>
          </w:p>
        </w:tc>
      </w:tr>
      <w:tr w:rsidR="00FA43E9" w:rsidTr="004943A4">
        <w:trPr>
          <w:trHeight w:val="5816"/>
        </w:trPr>
        <w:tc>
          <w:tcPr>
            <w:tcW w:w="458" w:type="pct"/>
            <w:vMerge w:val="restart"/>
            <w:shd w:val="clear" w:color="auto" w:fill="FF9999"/>
            <w:vAlign w:val="center"/>
          </w:tcPr>
          <w:p w:rsidR="00FA43E9" w:rsidRDefault="00FA43E9" w:rsidP="00FA43E9">
            <w:pPr>
              <w:rPr>
                <w:rFonts w:ascii="BIZ UDPゴシック" w:eastAsia="BIZ UDPゴシック" w:hAnsi="BIZ UDPゴシック"/>
                <w:sz w:val="24"/>
              </w:rPr>
            </w:pPr>
            <w:r>
              <w:rPr>
                <w:rFonts w:ascii="BIZ UDPゴシック" w:eastAsia="BIZ UDPゴシック" w:hAnsi="BIZ UDPゴシック" w:hint="eastAsia"/>
                <w:sz w:val="24"/>
              </w:rPr>
              <w:t>加算の算定に必要な各</w:t>
            </w:r>
            <w:r w:rsidRPr="004943A4">
              <w:rPr>
                <w:rFonts w:ascii="BIZ UDPゴシック" w:eastAsia="BIZ UDPゴシック" w:hAnsi="BIZ UDPゴシック" w:hint="eastAsia"/>
                <w:sz w:val="24"/>
              </w:rPr>
              <w:t>要件</w:t>
            </w:r>
          </w:p>
          <w:p w:rsidR="00FA43E9" w:rsidRPr="004943A4" w:rsidRDefault="00FA43E9" w:rsidP="00FA43E9">
            <w:pPr>
              <w:ind w:firstLineChars="100" w:firstLine="227"/>
              <w:rPr>
                <w:rFonts w:ascii="BIZ UDPゴシック" w:eastAsia="BIZ UDPゴシック" w:hAnsi="BIZ UDPゴシック"/>
                <w:sz w:val="24"/>
              </w:rPr>
            </w:pPr>
          </w:p>
          <w:p w:rsidR="00FA43E9" w:rsidRPr="0017753D" w:rsidRDefault="00FA43E9" w:rsidP="00FA43E9">
            <w:pPr>
              <w:rPr>
                <w:rFonts w:ascii="BIZ UDPゴシック" w:eastAsia="BIZ UDPゴシック" w:hAnsi="BIZ UDPゴシック"/>
              </w:rPr>
            </w:pPr>
            <w:r>
              <w:rPr>
                <w:rFonts w:ascii="BIZ UDPゴシック" w:eastAsia="BIZ UDPゴシック" w:hAnsi="BIZ UDPゴシック" w:hint="eastAsia"/>
              </w:rPr>
              <w:t>※（表１）を参考に、算定している加算に応じて該当する項目を点検すること。</w:t>
            </w: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（9）</w:t>
            </w:r>
          </w:p>
        </w:tc>
        <w:tc>
          <w:tcPr>
            <w:tcW w:w="3321" w:type="pct"/>
            <w:tcBorders>
              <w:left w:val="single" w:sz="4" w:space="0" w:color="FFFFFF" w:themeColor="background1"/>
            </w:tcBorders>
            <w:vAlign w:val="center"/>
          </w:tcPr>
          <w:p w:rsidR="00FA43E9" w:rsidRPr="00E91E06" w:rsidRDefault="00FA43E9" w:rsidP="00FA43E9">
            <w:pPr>
              <w:spacing w:line="280" w:lineRule="exact"/>
              <w:ind w:firstLineChars="100" w:firstLine="197"/>
              <w:rPr>
                <w:rFonts w:ascii="BIZ UDPゴシック" w:eastAsia="BIZ UDPゴシック" w:hAnsi="BIZ UDPゴシック"/>
              </w:rPr>
            </w:pPr>
            <w:r w:rsidRPr="00E91E06">
              <w:rPr>
                <w:rFonts w:ascii="BIZ UDPゴシック" w:eastAsia="BIZ UDPゴシック" w:hAnsi="BIZ UDPゴシック" w:hint="eastAsia"/>
              </w:rPr>
              <w:t>【キャリアパス要件</w:t>
            </w:r>
            <w:r w:rsidR="009445F4">
              <w:rPr>
                <w:rFonts w:ascii="BIZ UDPゴシック" w:eastAsia="BIZ UDPゴシック" w:hAnsi="BIZ UDPゴシック" w:hint="eastAsia"/>
              </w:rPr>
              <w:t>Ⅲ</w:t>
            </w:r>
            <w:r w:rsidR="005700BF">
              <w:rPr>
                <w:rFonts w:ascii="BIZ UDPゴシック" w:eastAsia="BIZ UDPゴシック" w:hAnsi="BIZ UDPゴシック" w:hint="eastAsia"/>
              </w:rPr>
              <w:t>（昇給の仕組み整備等）</w:t>
            </w:r>
            <w:r w:rsidRPr="00E91E06">
              <w:rPr>
                <w:rFonts w:ascii="BIZ UDPゴシック" w:eastAsia="BIZ UDPゴシック" w:hAnsi="BIZ UDPゴシック" w:hint="eastAsia"/>
              </w:rPr>
              <w:t>】</w:t>
            </w:r>
          </w:p>
          <w:p w:rsidR="00FA43E9" w:rsidRDefault="000835CF" w:rsidP="00FA43E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 xml:space="preserve">　　次に掲げる基準の全て</w:t>
            </w:r>
            <w:r w:rsidR="005700BF">
              <w:rPr>
                <w:rFonts w:ascii="BIZ UDPゴシック" w:eastAsia="BIZ UDPゴシック" w:hAnsi="BIZ UDPゴシック" w:hint="eastAsia"/>
              </w:rPr>
              <w:t>に適合しているか</w:t>
            </w:r>
            <w:r w:rsidR="00FA43E9" w:rsidRPr="00E91E06">
              <w:rPr>
                <w:rFonts w:ascii="BIZ UDPゴシック" w:eastAsia="BIZ UDPゴシック" w:hAnsi="BIZ UDPゴシック" w:hint="eastAsia"/>
              </w:rPr>
              <w:t>。</w:t>
            </w:r>
          </w:p>
          <w:p w:rsidR="00FA43E9" w:rsidRDefault="005700BF" w:rsidP="005700BF">
            <w:pPr>
              <w:spacing w:line="280" w:lineRule="exact"/>
              <w:ind w:leftChars="100" w:left="394" w:hangingChars="100" w:hanging="197"/>
              <w:rPr>
                <w:rFonts w:ascii="BIZ UDPゴシック" w:eastAsia="BIZ UDPゴシック" w:hAnsi="BIZ UDPゴシック"/>
              </w:rPr>
            </w:pPr>
            <w:r>
              <w:rPr>
                <w:rFonts w:ascii="BIZ UDPゴシック" w:eastAsia="BIZ UDPゴシック" w:hAnsi="BIZ UDPゴシック" w:hint="eastAsia"/>
              </w:rPr>
              <w:t xml:space="preserve">　　また、次の（ⅰ）の内容を</w:t>
            </w:r>
            <w:r w:rsidR="00FA43E9">
              <w:rPr>
                <w:rFonts w:ascii="BIZ UDPゴシック" w:eastAsia="BIZ UDPゴシック" w:hAnsi="BIZ UDPゴシック" w:hint="eastAsia"/>
              </w:rPr>
              <w:t>整備することを誓約している場合は、</w:t>
            </w:r>
            <w:r>
              <w:rPr>
                <w:rFonts w:ascii="BIZ UDPゴシック" w:eastAsia="BIZ UDPゴシック" w:hAnsi="BIZ UDPゴシック" w:hint="eastAsia"/>
              </w:rPr>
              <w:t>誓約を行った計画書を提出した</w:t>
            </w:r>
            <w:r w:rsidR="00FA43E9">
              <w:rPr>
                <w:rFonts w:ascii="BIZ UDPゴシック" w:eastAsia="BIZ UDPゴシック" w:hAnsi="BIZ UDPゴシック" w:hint="eastAsia"/>
              </w:rPr>
              <w:t>年度内に整備を行</w:t>
            </w:r>
            <w:r>
              <w:rPr>
                <w:rFonts w:ascii="BIZ UDPゴシック" w:eastAsia="BIZ UDPゴシック" w:hAnsi="BIZ UDPゴシック" w:hint="eastAsia"/>
              </w:rPr>
              <w:t>った</w:t>
            </w:r>
            <w:r w:rsidR="00FA43E9">
              <w:rPr>
                <w:rFonts w:ascii="BIZ UDPゴシック" w:eastAsia="BIZ UDPゴシック" w:hAnsi="BIZ UDPゴシック" w:hint="eastAsia"/>
              </w:rPr>
              <w:t>か。</w:t>
            </w:r>
          </w:p>
          <w:p w:rsidR="00FA43E9" w:rsidRPr="00335CE3" w:rsidRDefault="00FA43E9" w:rsidP="00FA43E9">
            <w:pPr>
              <w:spacing w:line="280" w:lineRule="exact"/>
              <w:ind w:firstLineChars="100" w:firstLine="197"/>
              <w:rPr>
                <w:rFonts w:ascii="BIZ UDPゴシック" w:eastAsia="BIZ UDPゴシック" w:hAnsi="BIZ UDPゴシック"/>
              </w:rPr>
            </w:pPr>
          </w:p>
          <w:p w:rsidR="00FA43E9" w:rsidRDefault="00FA43E9" w:rsidP="00FA43E9">
            <w:pPr>
              <w:spacing w:line="280" w:lineRule="exact"/>
              <w:ind w:leftChars="107" w:left="604" w:hangingChars="200" w:hanging="393"/>
              <w:rPr>
                <w:rFonts w:ascii="BIZ UDPゴシック" w:eastAsia="BIZ UDPゴシック" w:hAnsi="BIZ UDPゴシック"/>
              </w:rPr>
            </w:pPr>
            <w:r w:rsidRPr="00E91E06">
              <w:rPr>
                <w:rFonts w:ascii="BIZ UDPゴシック" w:eastAsia="BIZ UDPゴシック" w:hAnsi="BIZ UDPゴシック" w:hint="eastAsia"/>
              </w:rPr>
              <w:t>（ⅰ）</w:t>
            </w:r>
            <w:r w:rsidRPr="009D6ECE">
              <w:rPr>
                <w:rFonts w:ascii="BIZ UDPゴシック" w:eastAsia="BIZ UDPゴシック" w:hAnsi="BIZ UDPゴシック" w:hint="eastAsia"/>
              </w:rPr>
              <w:t>福祉・介護職員</w:t>
            </w:r>
            <w:r w:rsidRPr="00E91E06">
              <w:rPr>
                <w:rFonts w:ascii="BIZ UDPゴシック" w:eastAsia="BIZ UDPゴシック" w:hAnsi="BIZ UDPゴシック" w:hint="eastAsia"/>
              </w:rPr>
              <w:t>について、経験若しくは資格等に応じて昇給する仕組み又</w:t>
            </w:r>
            <w:r>
              <w:rPr>
                <w:rFonts w:ascii="BIZ UDPゴシック" w:eastAsia="BIZ UDPゴシック" w:hAnsi="BIZ UDPゴシック" w:hint="eastAsia"/>
              </w:rPr>
              <w:t>は一定の基準に基づき定期に昇給を判定する仕組みを設けているか。</w:t>
            </w:r>
          </w:p>
          <w:p w:rsidR="00FA43E9" w:rsidRDefault="00FA43E9" w:rsidP="00FA43E9">
            <w:pPr>
              <w:spacing w:line="280" w:lineRule="exact"/>
              <w:ind w:leftChars="307" w:left="997" w:hangingChars="200" w:hanging="393"/>
              <w:rPr>
                <w:rFonts w:ascii="BIZ UDPゴシック" w:eastAsia="BIZ UDPゴシック" w:hAnsi="BIZ UDPゴシック"/>
              </w:rPr>
            </w:pPr>
            <w:r w:rsidRPr="00E91E06">
              <w:rPr>
                <w:rFonts w:ascii="BIZ UDPゴシック" w:eastAsia="BIZ UDPゴシック" w:hAnsi="BIZ UDPゴシック" w:hint="eastAsia"/>
              </w:rPr>
              <w:t>具体的には次の（ア）～（ウ）までのいずれかに該当する仕組み</w:t>
            </w:r>
            <w:r w:rsidR="00980A82">
              <w:rPr>
                <w:rFonts w:ascii="BIZ UDPゴシック" w:eastAsia="BIZ UDPゴシック" w:hAnsi="BIZ UDPゴシック" w:hint="eastAsia"/>
              </w:rPr>
              <w:t>としているか</w:t>
            </w:r>
            <w:r w:rsidRPr="00E91E06">
              <w:rPr>
                <w:rFonts w:ascii="BIZ UDPゴシック" w:eastAsia="BIZ UDPゴシック" w:hAnsi="BIZ UDPゴシック" w:hint="eastAsia"/>
              </w:rPr>
              <w:t>。</w:t>
            </w:r>
          </w:p>
          <w:p w:rsidR="00FA43E9" w:rsidRPr="00E556DB" w:rsidRDefault="00FA43E9" w:rsidP="00FA43E9">
            <w:pPr>
              <w:spacing w:line="280" w:lineRule="exact"/>
              <w:ind w:leftChars="307" w:left="997" w:hangingChars="200" w:hanging="393"/>
              <w:rPr>
                <w:rFonts w:ascii="BIZ UDPゴシック" w:eastAsia="BIZ UDPゴシック" w:hAnsi="BIZ UDPゴシック"/>
              </w:rPr>
            </w:pPr>
          </w:p>
          <w:p w:rsidR="00FA43E9" w:rsidRPr="00E91E06" w:rsidRDefault="00FA43E9" w:rsidP="00FA43E9">
            <w:pPr>
              <w:spacing w:line="280" w:lineRule="exact"/>
              <w:ind w:leftChars="207" w:left="800" w:hangingChars="200" w:hanging="393"/>
              <w:rPr>
                <w:rFonts w:ascii="BIZ UDPゴシック" w:eastAsia="BIZ UDPゴシック" w:hAnsi="BIZ UDPゴシック"/>
              </w:rPr>
            </w:pPr>
            <w:r w:rsidRPr="00E91E06">
              <w:rPr>
                <w:rFonts w:ascii="BIZ UDPゴシック" w:eastAsia="BIZ UDPゴシック" w:hAnsi="BIZ UDPゴシック" w:hint="eastAsia"/>
              </w:rPr>
              <w:t>（ア）</w:t>
            </w:r>
            <w:r w:rsidRPr="00E91E06">
              <w:rPr>
                <w:rFonts w:ascii="BIZ UDPゴシック" w:eastAsia="BIZ UDPゴシック" w:hAnsi="BIZ UDPゴシック" w:hint="eastAsia"/>
              </w:rPr>
              <w:tab/>
              <w:t>経験に応じて昇給する仕組み</w:t>
            </w:r>
          </w:p>
          <w:p w:rsidR="00FA43E9" w:rsidRDefault="00FA43E9" w:rsidP="00FA43E9">
            <w:pPr>
              <w:spacing w:line="280" w:lineRule="exact"/>
              <w:ind w:leftChars="207" w:left="407" w:firstLineChars="100" w:firstLine="197"/>
              <w:rPr>
                <w:rFonts w:ascii="BIZ UDPゴシック" w:eastAsia="BIZ UDPゴシック" w:hAnsi="BIZ UDPゴシック"/>
              </w:rPr>
            </w:pPr>
            <w:r w:rsidRPr="00E91E06">
              <w:rPr>
                <w:rFonts w:ascii="BIZ UDPゴシック" w:eastAsia="BIZ UDPゴシック" w:hAnsi="BIZ UDPゴシック" w:hint="eastAsia"/>
              </w:rPr>
              <w:t>「勤続年数」や「経験年数」などに応じて昇給する仕組み</w:t>
            </w:r>
            <w:r>
              <w:rPr>
                <w:rFonts w:ascii="BIZ UDPゴシック" w:eastAsia="BIZ UDPゴシック" w:hAnsi="BIZ UDPゴシック" w:hint="eastAsia"/>
              </w:rPr>
              <w:t>であること。</w:t>
            </w:r>
          </w:p>
          <w:p w:rsidR="00FA43E9" w:rsidRPr="00E91E06" w:rsidRDefault="00FA43E9" w:rsidP="00FA43E9">
            <w:pPr>
              <w:spacing w:line="280" w:lineRule="exact"/>
              <w:ind w:leftChars="207" w:left="407" w:firstLineChars="100" w:firstLine="197"/>
              <w:rPr>
                <w:rFonts w:ascii="BIZ UDPゴシック" w:eastAsia="BIZ UDPゴシック" w:hAnsi="BIZ UDPゴシック"/>
              </w:rPr>
            </w:pPr>
          </w:p>
          <w:p w:rsidR="00FA43E9" w:rsidRPr="00E91E06" w:rsidRDefault="00FA43E9" w:rsidP="00FA43E9">
            <w:pPr>
              <w:spacing w:line="280" w:lineRule="exact"/>
              <w:ind w:leftChars="207" w:left="800" w:hangingChars="200" w:hanging="393"/>
              <w:rPr>
                <w:rFonts w:ascii="BIZ UDPゴシック" w:eastAsia="BIZ UDPゴシック" w:hAnsi="BIZ UDPゴシック"/>
              </w:rPr>
            </w:pPr>
            <w:r w:rsidRPr="00E91E06">
              <w:rPr>
                <w:rFonts w:ascii="BIZ UDPゴシック" w:eastAsia="BIZ UDPゴシック" w:hAnsi="BIZ UDPゴシック" w:hint="eastAsia"/>
              </w:rPr>
              <w:t>（イ）</w:t>
            </w:r>
            <w:r w:rsidRPr="00E91E06">
              <w:rPr>
                <w:rFonts w:ascii="BIZ UDPゴシック" w:eastAsia="BIZ UDPゴシック" w:hAnsi="BIZ UDPゴシック" w:hint="eastAsia"/>
              </w:rPr>
              <w:tab/>
              <w:t>資格等に応じて昇給する仕組み</w:t>
            </w:r>
          </w:p>
          <w:p w:rsidR="00FA43E9" w:rsidRDefault="00FA43E9" w:rsidP="00FA43E9">
            <w:pPr>
              <w:spacing w:line="280" w:lineRule="exact"/>
              <w:ind w:leftChars="307" w:left="604"/>
              <w:rPr>
                <w:rFonts w:ascii="BIZ UDPゴシック" w:eastAsia="BIZ UDPゴシック" w:hAnsi="BIZ UDPゴシック"/>
              </w:rPr>
            </w:pPr>
            <w:r w:rsidRPr="00E91E06">
              <w:rPr>
                <w:rFonts w:ascii="BIZ UDPゴシック" w:eastAsia="BIZ UDPゴシック" w:hAnsi="BIZ UDPゴシック" w:hint="eastAsia"/>
              </w:rPr>
              <w:t>介護福祉士</w:t>
            </w:r>
            <w:r w:rsidR="007A3E0C">
              <w:rPr>
                <w:rFonts w:ascii="BIZ UDPゴシック" w:eastAsia="BIZ UDPゴシック" w:hAnsi="BIZ UDPゴシック" w:hint="eastAsia"/>
              </w:rPr>
              <w:t>等の資格の取得や</w:t>
            </w:r>
            <w:r w:rsidR="000835CF">
              <w:rPr>
                <w:rFonts w:ascii="BIZ UDPゴシック" w:eastAsia="BIZ UDPゴシック" w:hAnsi="BIZ UDPゴシック" w:hint="eastAsia"/>
              </w:rPr>
              <w:t>、</w:t>
            </w:r>
            <w:r w:rsidR="007A3E0C">
              <w:rPr>
                <w:rFonts w:ascii="BIZ UDPゴシック" w:eastAsia="BIZ UDPゴシック" w:hAnsi="BIZ UDPゴシック" w:hint="eastAsia"/>
              </w:rPr>
              <w:t>実務者研修等の</w:t>
            </w:r>
            <w:r w:rsidR="009C724F">
              <w:rPr>
                <w:rFonts w:ascii="BIZ UDPゴシック" w:eastAsia="BIZ UDPゴシック" w:hAnsi="BIZ UDPゴシック" w:hint="eastAsia"/>
              </w:rPr>
              <w:t>修了</w:t>
            </w:r>
            <w:r w:rsidR="007A3E0C">
              <w:rPr>
                <w:rFonts w:ascii="BIZ UDPゴシック" w:eastAsia="BIZ UDPゴシック" w:hAnsi="BIZ UDPゴシック" w:hint="eastAsia"/>
              </w:rPr>
              <w:t>状況</w:t>
            </w:r>
            <w:r w:rsidRPr="00E91E06">
              <w:rPr>
                <w:rFonts w:ascii="BIZ UDPゴシック" w:eastAsia="BIZ UDPゴシック" w:hAnsi="BIZ UDPゴシック" w:hint="eastAsia"/>
              </w:rPr>
              <w:t>に応じて昇給する仕組みであること。</w:t>
            </w:r>
          </w:p>
          <w:p w:rsidR="00FA43E9" w:rsidRDefault="00FA43E9" w:rsidP="00FA43E9">
            <w:pPr>
              <w:spacing w:line="280" w:lineRule="exact"/>
              <w:ind w:leftChars="307" w:left="604"/>
              <w:rPr>
                <w:rFonts w:ascii="BIZ UDPゴシック" w:eastAsia="BIZ UDPゴシック" w:hAnsi="BIZ UDPゴシック"/>
              </w:rPr>
            </w:pPr>
            <w:r w:rsidRPr="00E91E06">
              <w:rPr>
                <w:rFonts w:ascii="BIZ UDPゴシック" w:eastAsia="BIZ UDPゴシック" w:hAnsi="BIZ UDPゴシック" w:hint="eastAsia"/>
              </w:rPr>
              <w:t>ただし、</w:t>
            </w:r>
            <w:r w:rsidR="007A3E0C">
              <w:rPr>
                <w:rFonts w:ascii="BIZ UDPゴシック" w:eastAsia="BIZ UDPゴシック" w:hAnsi="BIZ UDPゴシック" w:hint="eastAsia"/>
              </w:rPr>
              <w:t>別法人で介護福祉士資格を取得した上で、</w:t>
            </w:r>
            <w:r w:rsidRPr="00E91E06">
              <w:rPr>
                <w:rFonts w:ascii="BIZ UDPゴシック" w:eastAsia="BIZ UDPゴシック" w:hAnsi="BIZ UDPゴシック" w:hint="eastAsia"/>
              </w:rPr>
              <w:t>当該事業所や法人で</w:t>
            </w:r>
            <w:r>
              <w:rPr>
                <w:rFonts w:ascii="BIZ UDPゴシック" w:eastAsia="BIZ UDPゴシック" w:hAnsi="BIZ UDPゴシック" w:hint="eastAsia"/>
              </w:rPr>
              <w:t>就業</w:t>
            </w:r>
            <w:r w:rsidRPr="00E91E06">
              <w:rPr>
                <w:rFonts w:ascii="BIZ UDPゴシック" w:eastAsia="BIZ UDPゴシック" w:hAnsi="BIZ UDPゴシック" w:hint="eastAsia"/>
              </w:rPr>
              <w:t>する者についても、昇給が図られる仕組みであることを要する。</w:t>
            </w:r>
          </w:p>
          <w:p w:rsidR="00FA43E9" w:rsidRPr="007A3E0C" w:rsidRDefault="00FA43E9" w:rsidP="00FA43E9">
            <w:pPr>
              <w:spacing w:line="280" w:lineRule="exact"/>
              <w:ind w:leftChars="307" w:left="604"/>
              <w:rPr>
                <w:rFonts w:ascii="BIZ UDPゴシック" w:eastAsia="BIZ UDPゴシック" w:hAnsi="BIZ UDPゴシック"/>
              </w:rPr>
            </w:pPr>
          </w:p>
          <w:p w:rsidR="00FA43E9" w:rsidRPr="00E91E06" w:rsidRDefault="00FA43E9" w:rsidP="00FA43E9">
            <w:pPr>
              <w:spacing w:line="280" w:lineRule="exact"/>
              <w:ind w:leftChars="207" w:left="800" w:hangingChars="200" w:hanging="393"/>
              <w:rPr>
                <w:rFonts w:ascii="BIZ UDPゴシック" w:eastAsia="BIZ UDPゴシック" w:hAnsi="BIZ UDPゴシック"/>
              </w:rPr>
            </w:pPr>
            <w:r w:rsidRPr="00E91E06">
              <w:rPr>
                <w:rFonts w:ascii="BIZ UDPゴシック" w:eastAsia="BIZ UDPゴシック" w:hAnsi="BIZ UDPゴシック" w:hint="eastAsia"/>
              </w:rPr>
              <w:t>（ウ）</w:t>
            </w:r>
            <w:r w:rsidRPr="00E91E06">
              <w:rPr>
                <w:rFonts w:ascii="BIZ UDPゴシック" w:eastAsia="BIZ UDPゴシック" w:hAnsi="BIZ UDPゴシック" w:hint="eastAsia"/>
              </w:rPr>
              <w:tab/>
              <w:t>一定の基準に基づき定期に昇給を判定する仕組み</w:t>
            </w:r>
          </w:p>
          <w:p w:rsidR="00FA43E9" w:rsidRDefault="00FA43E9" w:rsidP="00FA43E9">
            <w:pPr>
              <w:spacing w:line="280" w:lineRule="exact"/>
              <w:ind w:leftChars="207" w:left="407" w:firstLineChars="100" w:firstLine="197"/>
              <w:rPr>
                <w:rFonts w:ascii="BIZ UDPゴシック" w:eastAsia="BIZ UDPゴシック" w:hAnsi="BIZ UDPゴシック"/>
              </w:rPr>
            </w:pPr>
            <w:r w:rsidRPr="00E91E06">
              <w:rPr>
                <w:rFonts w:ascii="BIZ UDPゴシック" w:eastAsia="BIZ UDPゴシック" w:hAnsi="BIZ UDPゴシック" w:hint="eastAsia"/>
              </w:rPr>
              <w:t>「実技試験」や「人事評価」などの結果に基づき昇給する仕組みであること。</w:t>
            </w:r>
          </w:p>
          <w:p w:rsidR="00FA43E9" w:rsidRDefault="00FA43E9" w:rsidP="00FA43E9">
            <w:pPr>
              <w:spacing w:line="280" w:lineRule="exact"/>
              <w:ind w:leftChars="207" w:left="407" w:firstLineChars="100" w:firstLine="197"/>
              <w:rPr>
                <w:rFonts w:ascii="BIZ UDPゴシック" w:eastAsia="BIZ UDPゴシック" w:hAnsi="BIZ UDPゴシック"/>
              </w:rPr>
            </w:pPr>
            <w:r w:rsidRPr="00E91E06">
              <w:rPr>
                <w:rFonts w:ascii="BIZ UDPゴシック" w:eastAsia="BIZ UDPゴシック" w:hAnsi="BIZ UDPゴシック" w:hint="eastAsia"/>
              </w:rPr>
              <w:t>ただし、客観的な評価基準や昇給条件が明文化されていることを要する。</w:t>
            </w:r>
          </w:p>
          <w:p w:rsidR="00FA43E9" w:rsidRPr="00E91E06" w:rsidRDefault="00FA43E9" w:rsidP="00FA43E9">
            <w:pPr>
              <w:spacing w:line="280" w:lineRule="exact"/>
              <w:ind w:leftChars="207" w:left="407" w:firstLineChars="100" w:firstLine="197"/>
              <w:rPr>
                <w:rFonts w:ascii="BIZ UDPゴシック" w:eastAsia="BIZ UDPゴシック" w:hAnsi="BIZ UDPゴシック"/>
              </w:rPr>
            </w:pPr>
          </w:p>
          <w:p w:rsidR="00FA43E9" w:rsidRPr="007936F4" w:rsidRDefault="00FA43E9" w:rsidP="00DA0963">
            <w:pPr>
              <w:spacing w:line="280" w:lineRule="exact"/>
              <w:ind w:leftChars="107" w:left="604" w:hangingChars="200" w:hanging="393"/>
              <w:rPr>
                <w:rFonts w:ascii="BIZ UDPゴシック" w:eastAsia="BIZ UDPゴシック" w:hAnsi="BIZ UDPゴシック"/>
              </w:rPr>
            </w:pPr>
            <w:r w:rsidRPr="00E91E06">
              <w:rPr>
                <w:rFonts w:ascii="BIZ UDPゴシック" w:eastAsia="BIZ UDPゴシック" w:hAnsi="BIZ UDPゴシック" w:hint="eastAsia"/>
              </w:rPr>
              <w:t>（ⅱ）（ⅰ）の内容</w:t>
            </w:r>
            <w:r w:rsidR="00DA0963">
              <w:rPr>
                <w:rFonts w:ascii="BIZ UDPゴシック" w:eastAsia="BIZ UDPゴシック" w:hAnsi="BIZ UDPゴシック" w:hint="eastAsia"/>
              </w:rPr>
              <w:t>を</w:t>
            </w:r>
            <w:r w:rsidRPr="00E91E06">
              <w:rPr>
                <w:rFonts w:ascii="BIZ UDPゴシック" w:eastAsia="BIZ UDPゴシック" w:hAnsi="BIZ UDPゴシック" w:hint="eastAsia"/>
              </w:rPr>
              <w:t>就業規則等の明確な</w:t>
            </w:r>
            <w:r w:rsidR="007A3E0C">
              <w:rPr>
                <w:rFonts w:ascii="BIZ UDPゴシック" w:eastAsia="BIZ UDPゴシック" w:hAnsi="BIZ UDPゴシック" w:hint="eastAsia"/>
              </w:rPr>
              <w:t>根拠規程</w:t>
            </w:r>
            <w:r>
              <w:rPr>
                <w:rFonts w:ascii="BIZ UDPゴシック" w:eastAsia="BIZ UDPゴシック" w:hAnsi="BIZ UDPゴシック" w:hint="eastAsia"/>
              </w:rPr>
              <w:t>を書面で整備し、全ての</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に周知して</w:t>
            </w:r>
            <w:r w:rsidR="00DA0963">
              <w:rPr>
                <w:rFonts w:ascii="BIZ UDPゴシック" w:eastAsia="BIZ UDPゴシック" w:hAnsi="BIZ UDPゴシック" w:hint="eastAsia"/>
              </w:rPr>
              <w:t>い</w:t>
            </w:r>
            <w:r>
              <w:rPr>
                <w:rFonts w:ascii="BIZ UDPゴシック" w:eastAsia="BIZ UDPゴシック" w:hAnsi="BIZ UDPゴシック" w:hint="eastAsia"/>
              </w:rPr>
              <w:t>るか。</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Default="00980A82"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・就業規則</w:t>
            </w:r>
            <w:r w:rsidR="009C724F">
              <w:rPr>
                <w:rFonts w:ascii="BIZ UDPゴシック" w:eastAsia="BIZ UDPゴシック" w:hAnsi="BIZ UDPゴシック" w:hint="eastAsia"/>
              </w:rPr>
              <w:t>、</w:t>
            </w:r>
            <w:r>
              <w:rPr>
                <w:rFonts w:ascii="BIZ UDPゴシック" w:eastAsia="BIZ UDPゴシック" w:hAnsi="BIZ UDPゴシック" w:hint="eastAsia"/>
              </w:rPr>
              <w:t>賃金規定等</w:t>
            </w:r>
            <w:r w:rsidR="009C724F">
              <w:rPr>
                <w:rFonts w:ascii="BIZ UDPゴシック" w:eastAsia="BIZ UDPゴシック" w:hAnsi="BIZ UDPゴシック" w:hint="eastAsia"/>
              </w:rPr>
              <w:t>、</w:t>
            </w:r>
            <w:r w:rsidR="00FA43E9" w:rsidRPr="00E22C7D">
              <w:rPr>
                <w:rFonts w:ascii="BIZ UDPゴシック" w:eastAsia="BIZ UDPゴシック" w:hAnsi="BIZ UDPゴシック" w:hint="eastAsia"/>
              </w:rPr>
              <w:t>昇給に係る規程・人事評価の書類等</w:t>
            </w:r>
          </w:p>
          <w:p w:rsidR="00FA43E9" w:rsidRPr="0017753D" w:rsidRDefault="00FA43E9" w:rsidP="00FA43E9">
            <w:pPr>
              <w:spacing w:line="280" w:lineRule="exact"/>
              <w:ind w:left="98" w:hangingChars="50" w:hanging="98"/>
              <w:rPr>
                <w:rFonts w:ascii="BIZ UDPゴシック" w:eastAsia="BIZ UDPゴシック" w:hAnsi="BIZ UDPゴシック"/>
              </w:rPr>
            </w:pPr>
            <w:r w:rsidRPr="005F0C50">
              <w:rPr>
                <w:rFonts w:ascii="BIZ UDPゴシック" w:eastAsia="BIZ UDPゴシック" w:hAnsi="BIZ UDPゴシック" w:hint="eastAsia"/>
              </w:rPr>
              <w:t>・</w:t>
            </w:r>
            <w:r>
              <w:rPr>
                <w:rFonts w:ascii="BIZ UDPゴシック" w:eastAsia="BIZ UDPゴシック" w:hAnsi="BIZ UDPゴシック" w:hint="eastAsia"/>
              </w:rPr>
              <w:t>職員に周知した記録</w:t>
            </w:r>
          </w:p>
        </w:tc>
      </w:tr>
      <w:tr w:rsidR="00FA43E9" w:rsidTr="00772379">
        <w:tc>
          <w:tcPr>
            <w:tcW w:w="458" w:type="pct"/>
            <w:vMerge/>
            <w:shd w:val="clear" w:color="auto" w:fill="FF9999"/>
          </w:tcPr>
          <w:p w:rsidR="00FA43E9" w:rsidRPr="0017753D" w:rsidRDefault="00FA43E9" w:rsidP="00FA43E9">
            <w:pPr>
              <w:rPr>
                <w:rFonts w:ascii="BIZ UDPゴシック" w:eastAsia="BIZ UDPゴシック" w:hAnsi="BIZ UDPゴシック"/>
              </w:rPr>
            </w:pP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（10）</w:t>
            </w:r>
          </w:p>
        </w:tc>
        <w:tc>
          <w:tcPr>
            <w:tcW w:w="3321" w:type="pct"/>
            <w:tcBorders>
              <w:left w:val="single" w:sz="4" w:space="0" w:color="FFFFFF" w:themeColor="background1"/>
            </w:tcBorders>
            <w:vAlign w:val="center"/>
          </w:tcPr>
          <w:p w:rsidR="00FA43E9" w:rsidRPr="00E91E06" w:rsidRDefault="00FA43E9" w:rsidP="00FA43E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【キャリアパス要件</w:t>
            </w:r>
            <w:r w:rsidR="009445F4">
              <w:rPr>
                <w:rFonts w:ascii="BIZ UDPゴシック" w:eastAsia="BIZ UDPゴシック" w:hAnsi="BIZ UDPゴシック" w:hint="eastAsia"/>
              </w:rPr>
              <w:t>Ⅳ</w:t>
            </w:r>
            <w:r w:rsidR="007A3E0C">
              <w:rPr>
                <w:rFonts w:ascii="BIZ UDPゴシック" w:eastAsia="BIZ UDPゴシック" w:hAnsi="BIZ UDPゴシック" w:hint="eastAsia"/>
              </w:rPr>
              <w:t>（改善後の年額賃金要件</w:t>
            </w:r>
            <w:r w:rsidRPr="00E91E06">
              <w:rPr>
                <w:rFonts w:ascii="BIZ UDPゴシック" w:eastAsia="BIZ UDPゴシック" w:hAnsi="BIZ UDPゴシック" w:hint="eastAsia"/>
              </w:rPr>
              <w:t>】</w:t>
            </w:r>
          </w:p>
          <w:p w:rsidR="00FA43E9" w:rsidRDefault="00FA43E9" w:rsidP="00FA43E9">
            <w:pPr>
              <w:spacing w:line="280" w:lineRule="exact"/>
              <w:ind w:firstLineChars="100" w:firstLine="197"/>
              <w:rPr>
                <w:rFonts w:ascii="BIZ UDPゴシック" w:eastAsia="BIZ UDPゴシック" w:hAnsi="BIZ UDPゴシック"/>
              </w:rPr>
            </w:pPr>
            <w:r w:rsidRPr="0091733A">
              <w:rPr>
                <w:rFonts w:ascii="BIZ UDPゴシック" w:eastAsia="BIZ UDPゴシック" w:hAnsi="BIZ UDPゴシック" w:hint="eastAsia"/>
              </w:rPr>
              <w:t>経験・技能のある障害福祉人材のうち１人以上は、賃金改善後の賃金の見込額（</w:t>
            </w:r>
            <w:r w:rsidR="001B5BEA">
              <w:rPr>
                <w:rFonts w:ascii="BIZ UDPゴシック" w:eastAsia="BIZ UDPゴシック" w:hAnsi="BIZ UDPゴシック" w:hint="eastAsia"/>
              </w:rPr>
              <w:t>処遇改善加算</w:t>
            </w:r>
            <w:r w:rsidRPr="0091733A">
              <w:rPr>
                <w:rFonts w:ascii="BIZ UDPゴシック" w:eastAsia="BIZ UDPゴシック" w:hAnsi="BIZ UDPゴシック" w:hint="eastAsia"/>
              </w:rPr>
              <w:t>を算定し実施される賃金改善の見込額を含む。）が年額440万円以上</w:t>
            </w:r>
            <w:r w:rsidR="007A3E0C">
              <w:rPr>
                <w:rFonts w:ascii="BIZ UDPゴシック" w:eastAsia="BIZ UDPゴシック" w:hAnsi="BIZ UDPゴシック" w:hint="eastAsia"/>
              </w:rPr>
              <w:t>となっているか</w:t>
            </w:r>
            <w:r w:rsidR="005C2614">
              <w:rPr>
                <w:rFonts w:ascii="BIZ UDPゴシック" w:eastAsia="BIZ UDPゴシック" w:hAnsi="BIZ UDPゴシック" w:hint="eastAsia"/>
              </w:rPr>
              <w:t>。</w:t>
            </w:r>
          </w:p>
          <w:p w:rsidR="00FA43E9" w:rsidRPr="0091733A" w:rsidRDefault="00FA43E9" w:rsidP="00FA43E9">
            <w:pPr>
              <w:spacing w:line="280" w:lineRule="exact"/>
              <w:ind w:firstLineChars="100" w:firstLine="197"/>
              <w:rPr>
                <w:rFonts w:ascii="BIZ UDPゴシック" w:eastAsia="BIZ UDPゴシック" w:hAnsi="BIZ UDPゴシック"/>
              </w:rPr>
            </w:pPr>
            <w:r w:rsidRPr="0091733A">
              <w:rPr>
                <w:rFonts w:ascii="BIZ UDPゴシック" w:eastAsia="BIZ UDPゴシック" w:hAnsi="BIZ UDPゴシック" w:hint="eastAsia"/>
              </w:rPr>
              <w:t>ただし、以下の場合など、例外的に当該賃金改善が困難な場合であって、合理的な説明がある場合はこの限りではない。</w:t>
            </w:r>
          </w:p>
          <w:p w:rsidR="000D2EB0" w:rsidRDefault="00B7248A" w:rsidP="00FA43E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　小規模事業所等で職種間の賃金バランスに配慮が必要</w:t>
            </w:r>
            <w:r w:rsidRPr="00B7248A">
              <w:rPr>
                <w:rFonts w:ascii="BIZ UDPゴシック" w:eastAsia="BIZ UDPゴシック" w:hAnsi="BIZ UDPゴシック" w:hint="eastAsia"/>
              </w:rPr>
              <w:t>な場合</w:t>
            </w:r>
          </w:p>
          <w:p w:rsidR="00FA43E9" w:rsidRPr="0091733A" w:rsidRDefault="00FA43E9" w:rsidP="00FA43E9">
            <w:pPr>
              <w:spacing w:line="280" w:lineRule="exact"/>
              <w:ind w:firstLineChars="100" w:firstLine="197"/>
              <w:rPr>
                <w:rFonts w:ascii="BIZ UDPゴシック" w:eastAsia="BIZ UDPゴシック" w:hAnsi="BIZ UDPゴシック"/>
              </w:rPr>
            </w:pPr>
            <w:r w:rsidRPr="0091733A">
              <w:rPr>
                <w:rFonts w:ascii="BIZ UDPゴシック" w:eastAsia="BIZ UDPゴシック" w:hAnsi="BIZ UDPゴシック" w:hint="eastAsia"/>
              </w:rPr>
              <w:t xml:space="preserve">・ </w:t>
            </w:r>
            <w:r w:rsidR="000D2EB0" w:rsidRPr="000D2EB0">
              <w:rPr>
                <w:rFonts w:ascii="BIZ UDPゴシック" w:eastAsia="BIZ UDPゴシック" w:hAnsi="BIZ UDPゴシック" w:hint="eastAsia"/>
              </w:rPr>
              <w:t>職員全体の賃金水準が低い、地域の賃金水準が低い等の理由により、</w:t>
            </w:r>
            <w:r w:rsidR="00B7248A" w:rsidRPr="00B7248A">
              <w:rPr>
                <w:rFonts w:ascii="BIZ UDPゴシック" w:eastAsia="BIZ UDPゴシック" w:hAnsi="BIZ UDPゴシック" w:hint="eastAsia"/>
              </w:rPr>
              <w:t>賃金を引き上げることが困難な場合</w:t>
            </w:r>
          </w:p>
          <w:p w:rsidR="00FA43E9" w:rsidRPr="007936F4" w:rsidRDefault="00FA43E9" w:rsidP="00B7248A">
            <w:pPr>
              <w:spacing w:line="280" w:lineRule="exact"/>
              <w:ind w:firstLineChars="100" w:firstLine="197"/>
              <w:rPr>
                <w:rFonts w:ascii="BIZ UDPゴシック" w:eastAsia="BIZ UDPゴシック" w:hAnsi="BIZ UDPゴシック"/>
              </w:rPr>
            </w:pPr>
            <w:r w:rsidRPr="0091733A">
              <w:rPr>
                <w:rFonts w:ascii="BIZ UDPゴシック" w:eastAsia="BIZ UDPゴシック" w:hAnsi="BIZ UDPゴシック" w:hint="eastAsia"/>
              </w:rPr>
              <w:t xml:space="preserve">・ </w:t>
            </w:r>
            <w:r w:rsidR="00B7248A" w:rsidRPr="00B7248A">
              <w:rPr>
                <w:rFonts w:ascii="BIZ UDPゴシック" w:eastAsia="BIZ UDPゴシック" w:hAnsi="BIZ UDPゴシック" w:hint="eastAsia"/>
              </w:rPr>
              <w:t>年額440万円の賃金改善を行うに当たり、規程の整備</w:t>
            </w:r>
            <w:r w:rsidR="00B7248A">
              <w:rPr>
                <w:rFonts w:ascii="BIZ UDPゴシック" w:eastAsia="BIZ UDPゴシック" w:hAnsi="BIZ UDPゴシック" w:hint="eastAsia"/>
              </w:rPr>
              <w:t>等</w:t>
            </w:r>
            <w:r w:rsidR="00B7248A" w:rsidRPr="00B7248A">
              <w:rPr>
                <w:rFonts w:ascii="BIZ UDPゴシック" w:eastAsia="BIZ UDPゴシック" w:hAnsi="BIZ UDPゴシック" w:hint="eastAsia"/>
              </w:rPr>
              <w:t>に一定期間を要する場合</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処遇改善の実施内容が分かる書類</w:t>
            </w:r>
          </w:p>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・賃金台帳</w:t>
            </w:r>
          </w:p>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・給与明細</w:t>
            </w:r>
          </w:p>
          <w:p w:rsidR="00FA43E9" w:rsidRPr="0017753D"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・職員に周知した記録</w:t>
            </w:r>
          </w:p>
        </w:tc>
      </w:tr>
      <w:tr w:rsidR="00FA43E9" w:rsidTr="00185973">
        <w:tc>
          <w:tcPr>
            <w:tcW w:w="458" w:type="pct"/>
            <w:shd w:val="clear" w:color="auto" w:fill="auto"/>
            <w:vAlign w:val="center"/>
          </w:tcPr>
          <w:p w:rsidR="00FA43E9" w:rsidRPr="00542333" w:rsidRDefault="00FA43E9" w:rsidP="00FA43E9">
            <w:pPr>
              <w:jc w:val="center"/>
              <w:rPr>
                <w:rFonts w:ascii="BIZ UDPゴシック" w:eastAsia="BIZ UDPゴシック" w:hAnsi="BIZ UDPゴシック"/>
                <w:b/>
              </w:rPr>
            </w:pPr>
            <w:r w:rsidRPr="00542333">
              <w:rPr>
                <w:rFonts w:ascii="BIZ UDPゴシック" w:eastAsia="BIZ UDPゴシック" w:hAnsi="BIZ UDPゴシック" w:hint="eastAsia"/>
                <w:b/>
              </w:rPr>
              <w:lastRenderedPageBreak/>
              <w:t>点検項目</w:t>
            </w:r>
          </w:p>
        </w:tc>
        <w:tc>
          <w:tcPr>
            <w:tcW w:w="230" w:type="pct"/>
            <w:tcBorders>
              <w:right w:val="single" w:sz="4" w:space="0" w:color="FFFFFF" w:themeColor="background1"/>
            </w:tcBorders>
            <w:vAlign w:val="center"/>
          </w:tcPr>
          <w:p w:rsidR="00FA43E9" w:rsidRPr="00542333" w:rsidRDefault="00FA43E9" w:rsidP="00FA43E9">
            <w:pPr>
              <w:jc w:val="center"/>
              <w:rPr>
                <w:rFonts w:ascii="BIZ UDPゴシック" w:eastAsia="BIZ UDPゴシック" w:hAnsi="BIZ UDPゴシック"/>
                <w:b/>
              </w:rPr>
            </w:pPr>
          </w:p>
        </w:tc>
        <w:tc>
          <w:tcPr>
            <w:tcW w:w="3321" w:type="pct"/>
            <w:tcBorders>
              <w:left w:val="single" w:sz="4" w:space="0" w:color="FFFFFF" w:themeColor="background1"/>
            </w:tcBorders>
            <w:vAlign w:val="center"/>
          </w:tcPr>
          <w:p w:rsidR="00FA43E9" w:rsidRPr="005A306E" w:rsidRDefault="00FA43E9" w:rsidP="00FA43E9">
            <w:pPr>
              <w:jc w:val="center"/>
              <w:rPr>
                <w:rFonts w:ascii="BIZ UDPゴシック" w:eastAsia="BIZ UDPゴシック" w:hAnsi="BIZ UDPゴシック"/>
                <w:b/>
              </w:rPr>
            </w:pPr>
            <w:r w:rsidRPr="005A306E">
              <w:rPr>
                <w:rFonts w:ascii="BIZ UDPゴシック" w:eastAsia="BIZ UDPゴシック" w:hAnsi="BIZ UDPゴシック" w:hint="eastAsia"/>
                <w:b/>
              </w:rPr>
              <w:t>点検</w:t>
            </w:r>
            <w:r>
              <w:rPr>
                <w:rFonts w:ascii="BIZ UDPゴシック" w:eastAsia="BIZ UDPゴシック" w:hAnsi="BIZ UDPゴシック" w:hint="eastAsia"/>
                <w:b/>
              </w:rPr>
              <w:t>内容</w:t>
            </w:r>
          </w:p>
        </w:tc>
        <w:tc>
          <w:tcPr>
            <w:tcW w:w="205" w:type="pct"/>
            <w:vAlign w:val="center"/>
          </w:tcPr>
          <w:p w:rsidR="00FA43E9" w:rsidRPr="0017753D" w:rsidRDefault="00FA43E9" w:rsidP="00FA43E9">
            <w:pPr>
              <w:jc w:val="center"/>
              <w:rPr>
                <w:rFonts w:ascii="BIZ UDPゴシック" w:eastAsia="BIZ UDPゴシック" w:hAnsi="BIZ UDPゴシック"/>
              </w:rPr>
            </w:pPr>
            <w:r w:rsidRPr="005A306E">
              <w:rPr>
                <w:rFonts w:ascii="BIZ UDPゴシック" w:eastAsia="BIZ UDPゴシック" w:hAnsi="BIZ UDPゴシック" w:hint="eastAsia"/>
                <w:b/>
              </w:rPr>
              <w:t>点検結果</w:t>
            </w:r>
          </w:p>
        </w:tc>
        <w:tc>
          <w:tcPr>
            <w:tcW w:w="205" w:type="pct"/>
            <w:vAlign w:val="center"/>
          </w:tcPr>
          <w:p w:rsidR="00FA43E9" w:rsidRPr="0017753D" w:rsidRDefault="00FA43E9" w:rsidP="00FA43E9">
            <w:pPr>
              <w:jc w:val="center"/>
              <w:rPr>
                <w:rFonts w:ascii="BIZ UDPゴシック" w:eastAsia="BIZ UDPゴシック" w:hAnsi="BIZ UDPゴシック"/>
              </w:rPr>
            </w:pPr>
            <w:r w:rsidRPr="005A306E">
              <w:rPr>
                <w:rFonts w:ascii="BIZ UDPゴシック" w:eastAsia="BIZ UDPゴシック" w:hAnsi="BIZ UDPゴシック" w:hint="eastAsia"/>
                <w:b/>
              </w:rPr>
              <w:t>点検書類</w:t>
            </w:r>
          </w:p>
        </w:tc>
        <w:tc>
          <w:tcPr>
            <w:tcW w:w="581" w:type="pct"/>
            <w:vAlign w:val="center"/>
          </w:tcPr>
          <w:p w:rsidR="00FA43E9" w:rsidRDefault="00185973" w:rsidP="00185973">
            <w:pPr>
              <w:spacing w:line="280" w:lineRule="exact"/>
              <w:ind w:left="98" w:hangingChars="50" w:hanging="98"/>
              <w:jc w:val="center"/>
              <w:rPr>
                <w:rFonts w:ascii="BIZ UDPゴシック" w:eastAsia="BIZ UDPゴシック" w:hAnsi="BIZ UDPゴシック"/>
              </w:rPr>
            </w:pPr>
            <w:r w:rsidRPr="005A306E">
              <w:rPr>
                <w:rFonts w:ascii="BIZ UDPゴシック" w:eastAsia="BIZ UDPゴシック" w:hAnsi="BIZ UDPゴシック" w:hint="eastAsia"/>
                <w:b/>
              </w:rPr>
              <w:t>点検書類</w:t>
            </w:r>
          </w:p>
        </w:tc>
      </w:tr>
      <w:tr w:rsidR="00FA43E9" w:rsidTr="006158BD">
        <w:tc>
          <w:tcPr>
            <w:tcW w:w="458" w:type="pct"/>
            <w:vMerge w:val="restart"/>
            <w:shd w:val="clear" w:color="auto" w:fill="FF9999"/>
            <w:vAlign w:val="center"/>
          </w:tcPr>
          <w:p w:rsidR="00FA43E9" w:rsidRDefault="00FA43E9" w:rsidP="00FA43E9">
            <w:pPr>
              <w:rPr>
                <w:rFonts w:ascii="BIZ UDPゴシック" w:eastAsia="BIZ UDPゴシック" w:hAnsi="BIZ UDPゴシック"/>
                <w:sz w:val="24"/>
              </w:rPr>
            </w:pPr>
            <w:r>
              <w:rPr>
                <w:rFonts w:ascii="BIZ UDPゴシック" w:eastAsia="BIZ UDPゴシック" w:hAnsi="BIZ UDPゴシック" w:hint="eastAsia"/>
                <w:sz w:val="24"/>
              </w:rPr>
              <w:t>加算の算定に必要な各</w:t>
            </w:r>
            <w:r w:rsidRPr="004943A4">
              <w:rPr>
                <w:rFonts w:ascii="BIZ UDPゴシック" w:eastAsia="BIZ UDPゴシック" w:hAnsi="BIZ UDPゴシック" w:hint="eastAsia"/>
                <w:sz w:val="24"/>
              </w:rPr>
              <w:t>要件</w:t>
            </w:r>
          </w:p>
          <w:p w:rsidR="00FA43E9" w:rsidRPr="004943A4" w:rsidRDefault="00FA43E9" w:rsidP="00FA43E9">
            <w:pPr>
              <w:ind w:firstLineChars="100" w:firstLine="227"/>
              <w:rPr>
                <w:rFonts w:ascii="BIZ UDPゴシック" w:eastAsia="BIZ UDPゴシック" w:hAnsi="BIZ UDPゴシック"/>
                <w:sz w:val="24"/>
              </w:rPr>
            </w:pPr>
          </w:p>
          <w:p w:rsidR="00FA43E9" w:rsidRPr="0017753D" w:rsidRDefault="00FA43E9" w:rsidP="00FA43E9">
            <w:pPr>
              <w:rPr>
                <w:rFonts w:ascii="BIZ UDPゴシック" w:eastAsia="BIZ UDPゴシック" w:hAnsi="BIZ UDPゴシック"/>
              </w:rPr>
            </w:pPr>
            <w:r>
              <w:rPr>
                <w:rFonts w:ascii="BIZ UDPゴシック" w:eastAsia="BIZ UDPゴシック" w:hAnsi="BIZ UDPゴシック" w:hint="eastAsia"/>
              </w:rPr>
              <w:t>※（表１）を参考に、算定している加算に応じて該当する項目を点検すること。</w:t>
            </w: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（11）</w:t>
            </w:r>
          </w:p>
        </w:tc>
        <w:tc>
          <w:tcPr>
            <w:tcW w:w="3321" w:type="pct"/>
            <w:tcBorders>
              <w:left w:val="single" w:sz="4" w:space="0" w:color="FFFFFF" w:themeColor="background1"/>
            </w:tcBorders>
            <w:vAlign w:val="center"/>
          </w:tcPr>
          <w:p w:rsidR="00FA43E9" w:rsidRPr="009E58B2" w:rsidRDefault="00FA43E9" w:rsidP="00FA43E9">
            <w:pPr>
              <w:spacing w:line="280" w:lineRule="exact"/>
              <w:ind w:firstLineChars="100" w:firstLine="197"/>
              <w:rPr>
                <w:rFonts w:ascii="BIZ UDPゴシック" w:eastAsia="BIZ UDPゴシック" w:hAnsi="BIZ UDPゴシック"/>
              </w:rPr>
            </w:pPr>
            <w:r w:rsidRPr="009E58B2">
              <w:rPr>
                <w:rFonts w:ascii="BIZ UDPゴシック" w:eastAsia="BIZ UDPゴシック" w:hAnsi="BIZ UDPゴシック" w:hint="eastAsia"/>
              </w:rPr>
              <w:t>【</w:t>
            </w:r>
            <w:r>
              <w:rPr>
                <w:rFonts w:ascii="BIZ UDPゴシック" w:eastAsia="BIZ UDPゴシック" w:hAnsi="BIZ UDPゴシック" w:hint="eastAsia"/>
              </w:rPr>
              <w:t>キャリアパス要件</w:t>
            </w:r>
            <w:r w:rsidR="009445F4">
              <w:rPr>
                <w:rFonts w:ascii="BIZ UDPゴシック" w:eastAsia="BIZ UDPゴシック" w:hAnsi="BIZ UDPゴシック" w:hint="eastAsia"/>
              </w:rPr>
              <w:t>Ⅴ</w:t>
            </w:r>
            <w:r w:rsidR="007A3E0C">
              <w:rPr>
                <w:rFonts w:ascii="BIZ UDPゴシック" w:eastAsia="BIZ UDPゴシック" w:hAnsi="BIZ UDPゴシック" w:hint="eastAsia"/>
              </w:rPr>
              <w:t>（配置</w:t>
            </w:r>
            <w:r w:rsidR="00B7248A">
              <w:rPr>
                <w:rFonts w:ascii="BIZ UDPゴシック" w:eastAsia="BIZ UDPゴシック" w:hAnsi="BIZ UDPゴシック" w:hint="eastAsia"/>
              </w:rPr>
              <w:t>等要件</w:t>
            </w:r>
            <w:r w:rsidR="007A3E0C">
              <w:rPr>
                <w:rFonts w:ascii="BIZ UDPゴシック" w:eastAsia="BIZ UDPゴシック" w:hAnsi="BIZ UDPゴシック" w:hint="eastAsia"/>
              </w:rPr>
              <w:t>）</w:t>
            </w:r>
            <w:r w:rsidRPr="009E58B2">
              <w:rPr>
                <w:rFonts w:ascii="BIZ UDPゴシック" w:eastAsia="BIZ UDPゴシック" w:hAnsi="BIZ UDPゴシック" w:hint="eastAsia"/>
              </w:rPr>
              <w:t>】</w:t>
            </w:r>
          </w:p>
          <w:p w:rsidR="00FA43E9" w:rsidRPr="009E58B2" w:rsidRDefault="00FA43E9" w:rsidP="00FA43E9">
            <w:pPr>
              <w:spacing w:line="280" w:lineRule="exact"/>
              <w:ind w:firstLineChars="100" w:firstLine="197"/>
              <w:rPr>
                <w:rFonts w:ascii="BIZ UDPゴシック" w:eastAsia="BIZ UDPゴシック" w:hAnsi="BIZ UDPゴシック"/>
              </w:rPr>
            </w:pPr>
            <w:r w:rsidRPr="009E58B2">
              <w:rPr>
                <w:rFonts w:ascii="BIZ UDPゴシック" w:eastAsia="BIZ UDPゴシック" w:hAnsi="BIZ UDPゴシック" w:hint="eastAsia"/>
              </w:rPr>
              <w:t>福祉専門職員配置等加算又は特定事業所加算のいずれかを算定しているか。</w:t>
            </w:r>
          </w:p>
          <w:p w:rsidR="00FA43E9" w:rsidRPr="009E58B2" w:rsidRDefault="00FA43E9" w:rsidP="00FA43E9">
            <w:pPr>
              <w:spacing w:line="280" w:lineRule="exact"/>
              <w:ind w:firstLineChars="100" w:firstLine="197"/>
              <w:jc w:val="left"/>
              <w:rPr>
                <w:rFonts w:ascii="BIZ UDPゴシック" w:eastAsia="BIZ UDPゴシック" w:hAnsi="BIZ UDPゴシック"/>
              </w:rPr>
            </w:pPr>
            <w:r w:rsidRPr="009E58B2">
              <w:rPr>
                <w:rFonts w:ascii="BIZ UDPゴシック" w:eastAsia="BIZ UDPゴシック" w:hAnsi="BIZ UDPゴシック" w:hint="eastAsia"/>
              </w:rPr>
              <w:t>※　重度障がい者等包括支援、施設入所支援、短期入所</w:t>
            </w:r>
            <w:r>
              <w:rPr>
                <w:rFonts w:ascii="BIZ UDPゴシック" w:eastAsia="BIZ UDPゴシック" w:hAnsi="BIZ UDPゴシック" w:hint="eastAsia"/>
              </w:rPr>
              <w:t>、就労定着支援</w:t>
            </w:r>
            <w:r w:rsidR="007A3E0C">
              <w:rPr>
                <w:rFonts w:ascii="BIZ UDPゴシック" w:eastAsia="BIZ UDPゴシック" w:hAnsi="BIZ UDPゴシック" w:hint="eastAsia"/>
              </w:rPr>
              <w:t>にあたっては配置等要件は不要。</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・各加算の申請書</w:t>
            </w:r>
          </w:p>
        </w:tc>
      </w:tr>
      <w:tr w:rsidR="00FA43E9" w:rsidTr="00AA3D25">
        <w:tc>
          <w:tcPr>
            <w:tcW w:w="458" w:type="pct"/>
            <w:vMerge/>
            <w:shd w:val="clear" w:color="auto" w:fill="FF9999"/>
          </w:tcPr>
          <w:p w:rsidR="00FA43E9" w:rsidRPr="0017753D" w:rsidRDefault="00FA43E9" w:rsidP="00FA43E9">
            <w:pPr>
              <w:rPr>
                <w:rFonts w:ascii="BIZ UDPゴシック" w:eastAsia="BIZ UDPゴシック" w:hAnsi="BIZ UDPゴシック"/>
              </w:rPr>
            </w:pP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（12）</w:t>
            </w:r>
          </w:p>
        </w:tc>
        <w:tc>
          <w:tcPr>
            <w:tcW w:w="3321" w:type="pct"/>
            <w:tcBorders>
              <w:left w:val="single" w:sz="4" w:space="0" w:color="FFFFFF" w:themeColor="background1"/>
            </w:tcBorders>
          </w:tcPr>
          <w:p w:rsidR="00FA43E9" w:rsidRPr="00E91E06" w:rsidRDefault="00FA43E9" w:rsidP="00AA3D25">
            <w:pPr>
              <w:spacing w:line="280" w:lineRule="exact"/>
              <w:ind w:firstLineChars="100" w:firstLine="197"/>
              <w:rPr>
                <w:rFonts w:ascii="BIZ UDPゴシック" w:eastAsia="BIZ UDPゴシック" w:hAnsi="BIZ UDPゴシック"/>
              </w:rPr>
            </w:pPr>
            <w:r w:rsidRPr="00E91E06">
              <w:rPr>
                <w:rFonts w:ascii="BIZ UDPゴシック" w:eastAsia="BIZ UDPゴシック" w:hAnsi="BIZ UDPゴシック" w:hint="eastAsia"/>
              </w:rPr>
              <w:t>【職場環境等要件】</w:t>
            </w:r>
          </w:p>
          <w:p w:rsidR="007E388A" w:rsidRDefault="007E388A" w:rsidP="00AA3D25">
            <w:pPr>
              <w:spacing w:line="280" w:lineRule="exact"/>
              <w:ind w:firstLineChars="100" w:firstLine="197"/>
              <w:rPr>
                <w:rFonts w:ascii="BIZ UDPゴシック" w:eastAsia="BIZ UDPゴシック" w:hAnsi="BIZ UDPゴシック"/>
              </w:rPr>
            </w:pPr>
            <w:r w:rsidRPr="00E91E06">
              <w:rPr>
                <w:rFonts w:ascii="BIZ UDPゴシック" w:eastAsia="BIZ UDPゴシック" w:hAnsi="BIZ UDPゴシック" w:hint="eastAsia"/>
              </w:rPr>
              <w:t>職場環境等要件</w:t>
            </w:r>
            <w:r>
              <w:rPr>
                <w:rFonts w:ascii="BIZ UDPゴシック" w:eastAsia="BIZ UDPゴシック" w:hAnsi="BIZ UDPゴシック" w:hint="eastAsia"/>
              </w:rPr>
              <w:t>について、計画書で選択した取組を行っているか。</w:t>
            </w:r>
          </w:p>
          <w:p w:rsidR="00211D4F" w:rsidRDefault="00211D4F" w:rsidP="00AA3D25">
            <w:pPr>
              <w:spacing w:line="280" w:lineRule="exact"/>
              <w:ind w:firstLineChars="100" w:firstLine="197"/>
              <w:rPr>
                <w:rFonts w:ascii="BIZ UDPゴシック" w:eastAsia="BIZ UDPゴシック" w:hAnsi="BIZ UDPゴシック" w:hint="eastAsia"/>
              </w:rPr>
            </w:pPr>
            <w:r>
              <w:rPr>
                <w:rFonts w:ascii="BIZ UDPゴシック" w:eastAsia="BIZ UDPゴシック" w:hAnsi="BIZ UDPゴシック" w:hint="eastAsia"/>
              </w:rPr>
              <w:t>また、処遇改善</w:t>
            </w:r>
            <w:r w:rsidRPr="004C70D7">
              <w:rPr>
                <w:rFonts w:ascii="BIZ UDPゴシック" w:eastAsia="BIZ UDPゴシック" w:hAnsi="BIZ UDPゴシック" w:hint="eastAsia"/>
              </w:rPr>
              <w:t>加算Ⅰ又はⅡを算定する場合は、職場環境等の改善に係る取組について、ホームページへの掲載等により公表</w:t>
            </w:r>
            <w:r>
              <w:rPr>
                <w:rFonts w:ascii="BIZ UDPゴシック" w:eastAsia="BIZ UDPゴシック" w:hAnsi="BIZ UDPゴシック" w:hint="eastAsia"/>
              </w:rPr>
              <w:t>しているか</w:t>
            </w:r>
            <w:r w:rsidRPr="004C70D7">
              <w:rPr>
                <w:rFonts w:ascii="BIZ UDPゴシック" w:eastAsia="BIZ UDPゴシック" w:hAnsi="BIZ UDPゴシック" w:hint="eastAsia"/>
              </w:rPr>
              <w:t>。</w:t>
            </w:r>
          </w:p>
          <w:p w:rsidR="00211D4F" w:rsidRDefault="00211D4F" w:rsidP="00AA3D25">
            <w:pPr>
              <w:spacing w:line="280" w:lineRule="exact"/>
              <w:ind w:firstLineChars="100" w:firstLine="197"/>
              <w:rPr>
                <w:rFonts w:ascii="BIZ UDPゴシック" w:eastAsia="BIZ UDPゴシック" w:hAnsi="BIZ UDPゴシック" w:hint="eastAsia"/>
              </w:rPr>
            </w:pPr>
            <w:r>
              <w:rPr>
                <w:rFonts w:ascii="BIZ UDPゴシック" w:eastAsia="BIZ UDPゴシック" w:hAnsi="BIZ UDPゴシック" w:hint="eastAsia"/>
              </w:rPr>
              <w:t>※障害福</w:t>
            </w:r>
            <w:bookmarkStart w:id="0" w:name="_GoBack"/>
            <w:bookmarkEnd w:id="0"/>
            <w:r>
              <w:rPr>
                <w:rFonts w:ascii="BIZ UDPゴシック" w:eastAsia="BIZ UDPゴシック" w:hAnsi="BIZ UDPゴシック" w:hint="eastAsia"/>
              </w:rPr>
              <w:t>祉人材確保・職場環境改善等事業を申請した場合は、本要件は猶予されているため確認不要</w:t>
            </w:r>
          </w:p>
          <w:p w:rsidR="00FE7BFC" w:rsidRDefault="00FE7BFC" w:rsidP="00AA3D25">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w:t>
            </w:r>
            <w:r w:rsidR="00582118">
              <w:rPr>
                <w:rFonts w:ascii="BIZ UDPゴシック" w:eastAsia="BIZ UDPゴシック" w:hAnsi="BIZ UDPゴシック" w:hint="eastAsia"/>
              </w:rPr>
              <w:t>選択する</w:t>
            </w:r>
            <w:r>
              <w:rPr>
                <w:rFonts w:ascii="BIZ UDPゴシック" w:eastAsia="BIZ UDPゴシック" w:hAnsi="BIZ UDPゴシック" w:hint="eastAsia"/>
              </w:rPr>
              <w:t>取組</w:t>
            </w:r>
            <w:r w:rsidR="00CD0E1E">
              <w:rPr>
                <w:rFonts w:ascii="BIZ UDPゴシック" w:eastAsia="BIZ UDPゴシック" w:hAnsi="BIZ UDPゴシック" w:hint="eastAsia"/>
              </w:rPr>
              <w:t>の</w:t>
            </w:r>
            <w:r>
              <w:rPr>
                <w:rFonts w:ascii="BIZ UDPゴシック" w:eastAsia="BIZ UDPゴシック" w:hAnsi="BIZ UDPゴシック" w:hint="eastAsia"/>
              </w:rPr>
              <w:t>一覧については（表２）を参照</w:t>
            </w:r>
          </w:p>
          <w:p w:rsidR="00FA43E9" w:rsidRPr="004C70D7" w:rsidRDefault="00FA43E9" w:rsidP="00AA3D25">
            <w:pPr>
              <w:spacing w:line="280" w:lineRule="exact"/>
              <w:ind w:firstLineChars="100" w:firstLine="197"/>
              <w:rPr>
                <w:rFonts w:ascii="BIZ UDPゴシック" w:eastAsia="BIZ UDPゴシック" w:hAnsi="BIZ UDPゴシック"/>
              </w:rPr>
            </w:pP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Pr="009F5A80" w:rsidRDefault="00FA43E9" w:rsidP="00FA43E9">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w:t>
            </w:r>
            <w:r>
              <w:rPr>
                <w:rFonts w:ascii="BIZ UDPゴシック" w:eastAsia="BIZ UDPゴシック" w:hAnsi="BIZ UDPゴシック" w:hint="eastAsia"/>
              </w:rPr>
              <w:t>障害福祉サービス等処遇改善計画書</w:t>
            </w:r>
          </w:p>
          <w:p w:rsidR="00FA43E9" w:rsidRPr="006224B8" w:rsidRDefault="00185973" w:rsidP="00B04594">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00B04594">
              <w:rPr>
                <w:rFonts w:ascii="BIZ UDPゴシック" w:eastAsia="BIZ UDPゴシック" w:hAnsi="BIZ UDPゴシック" w:hint="eastAsia"/>
              </w:rPr>
              <w:t>「障害福祉サービス等情報公表システム（WAM　NET）</w:t>
            </w:r>
          </w:p>
        </w:tc>
      </w:tr>
      <w:tr w:rsidR="00FA43E9" w:rsidTr="00186366">
        <w:tc>
          <w:tcPr>
            <w:tcW w:w="458" w:type="pct"/>
            <w:vMerge/>
            <w:shd w:val="clear" w:color="auto" w:fill="FF9999"/>
          </w:tcPr>
          <w:p w:rsidR="00FA43E9" w:rsidRPr="0017753D" w:rsidRDefault="00FA43E9" w:rsidP="00FA43E9">
            <w:pPr>
              <w:rPr>
                <w:rFonts w:ascii="BIZ UDPゴシック" w:eastAsia="BIZ UDPゴシック" w:hAnsi="BIZ UDPゴシック"/>
              </w:rPr>
            </w:pP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（13）</w:t>
            </w:r>
          </w:p>
        </w:tc>
        <w:tc>
          <w:tcPr>
            <w:tcW w:w="3321" w:type="pct"/>
            <w:tcBorders>
              <w:left w:val="single" w:sz="4" w:space="0" w:color="FFFFFF" w:themeColor="background1"/>
            </w:tcBorders>
          </w:tcPr>
          <w:p w:rsidR="00FA43E9" w:rsidRPr="00E91E06" w:rsidRDefault="00FA43E9" w:rsidP="00FA43E9">
            <w:pPr>
              <w:spacing w:line="280" w:lineRule="exact"/>
              <w:ind w:firstLineChars="100" w:firstLine="197"/>
              <w:rPr>
                <w:rFonts w:ascii="BIZ UDPゴシック" w:eastAsia="BIZ UDPゴシック" w:hAnsi="BIZ UDPゴシック"/>
              </w:rPr>
            </w:pPr>
            <w:r w:rsidRPr="00E91E06">
              <w:rPr>
                <w:rFonts w:ascii="BIZ UDPゴシック" w:eastAsia="BIZ UDPゴシック" w:hAnsi="BIZ UDPゴシック" w:hint="eastAsia"/>
              </w:rPr>
              <w:t>【</w:t>
            </w:r>
            <w:r>
              <w:rPr>
                <w:rFonts w:ascii="BIZ UDPゴシック" w:eastAsia="BIZ UDPゴシック" w:hAnsi="BIZ UDPゴシック" w:hint="eastAsia"/>
              </w:rPr>
              <w:t>月額賃金改善要件Ⅰ</w:t>
            </w:r>
            <w:r w:rsidR="00A47A89">
              <w:rPr>
                <w:rFonts w:ascii="BIZ UDPゴシック" w:eastAsia="BIZ UDPゴシック" w:hAnsi="BIZ UDPゴシック" w:hint="eastAsia"/>
              </w:rPr>
              <w:t>（月給による月額賃金</w:t>
            </w:r>
            <w:r w:rsidRPr="00E91E06">
              <w:rPr>
                <w:rFonts w:ascii="BIZ UDPゴシック" w:eastAsia="BIZ UDPゴシック" w:hAnsi="BIZ UDPゴシック" w:hint="eastAsia"/>
              </w:rPr>
              <w:t>】</w:t>
            </w:r>
          </w:p>
          <w:p w:rsidR="00FA43E9" w:rsidRDefault="00AA256E" w:rsidP="00FA43E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処遇改善</w:t>
            </w:r>
            <w:r w:rsidRPr="004C70D7">
              <w:rPr>
                <w:rFonts w:ascii="BIZ UDPゴシック" w:eastAsia="BIZ UDPゴシック" w:hAnsi="BIZ UDPゴシック" w:hint="eastAsia"/>
              </w:rPr>
              <w:t>加算</w:t>
            </w:r>
            <w:r w:rsidR="00FA43E9" w:rsidRPr="0027516E">
              <w:rPr>
                <w:rFonts w:ascii="BIZ UDPゴシック" w:eastAsia="BIZ UDPゴシック" w:hAnsi="BIZ UDPゴシック" w:hint="eastAsia"/>
              </w:rPr>
              <w:t>Ⅳの加算額の２分の１以上を基本給又は決まって毎月支払われる</w:t>
            </w:r>
            <w:r w:rsidR="00FA43E9">
              <w:rPr>
                <w:rFonts w:ascii="BIZ UDPゴシック" w:eastAsia="BIZ UDPゴシック" w:hAnsi="BIZ UDPゴシック" w:hint="eastAsia"/>
              </w:rPr>
              <w:t>手当（以下「基本給等」という。）の改善に充てているか</w:t>
            </w:r>
            <w:r w:rsidR="00FA43E9" w:rsidRPr="0027516E">
              <w:rPr>
                <w:rFonts w:ascii="BIZ UDPゴシック" w:eastAsia="BIZ UDPゴシック" w:hAnsi="BIZ UDPゴシック" w:hint="eastAsia"/>
              </w:rPr>
              <w:t>。</w:t>
            </w:r>
          </w:p>
          <w:p w:rsidR="00FA43E9" w:rsidRDefault="00FA43E9" w:rsidP="00FA43E9">
            <w:pPr>
              <w:spacing w:line="280" w:lineRule="exact"/>
              <w:ind w:firstLineChars="100" w:firstLine="197"/>
              <w:rPr>
                <w:rFonts w:ascii="BIZ UDPゴシック" w:eastAsia="BIZ UDPゴシック" w:hAnsi="BIZ UDPゴシック"/>
              </w:rPr>
            </w:pPr>
            <w:r w:rsidRPr="0027516E">
              <w:rPr>
                <w:rFonts w:ascii="BIZ UDPゴシック" w:eastAsia="BIZ UDPゴシック" w:hAnsi="BIZ UDPゴシック" w:hint="eastAsia"/>
              </w:rPr>
              <w:t>また、事業所等が</w:t>
            </w:r>
            <w:r w:rsidR="00AA256E">
              <w:rPr>
                <w:rFonts w:ascii="BIZ UDPゴシック" w:eastAsia="BIZ UDPゴシック" w:hAnsi="BIZ UDPゴシック" w:hint="eastAsia"/>
              </w:rPr>
              <w:t>処遇改善</w:t>
            </w:r>
            <w:r w:rsidR="00AA256E" w:rsidRPr="004C70D7">
              <w:rPr>
                <w:rFonts w:ascii="BIZ UDPゴシック" w:eastAsia="BIZ UDPゴシック" w:hAnsi="BIZ UDPゴシック" w:hint="eastAsia"/>
              </w:rPr>
              <w:t>加算</w:t>
            </w:r>
            <w:r w:rsidRPr="0027516E">
              <w:rPr>
                <w:rFonts w:ascii="BIZ UDPゴシック" w:eastAsia="BIZ UDPゴシック" w:hAnsi="BIZ UDPゴシック" w:hint="eastAsia"/>
              </w:rPr>
              <w:t>ⅠからⅢまでのいずれかを算定する場合にあっては、仮に</w:t>
            </w:r>
            <w:r w:rsidR="00AA256E">
              <w:rPr>
                <w:rFonts w:ascii="BIZ UDPゴシック" w:eastAsia="BIZ UDPゴシック" w:hAnsi="BIZ UDPゴシック" w:hint="eastAsia"/>
              </w:rPr>
              <w:t>処遇改善</w:t>
            </w:r>
            <w:r w:rsidR="00AA256E" w:rsidRPr="004C70D7">
              <w:rPr>
                <w:rFonts w:ascii="BIZ UDPゴシック" w:eastAsia="BIZ UDPゴシック" w:hAnsi="BIZ UDPゴシック" w:hint="eastAsia"/>
              </w:rPr>
              <w:t>加算</w:t>
            </w:r>
            <w:r w:rsidRPr="0027516E">
              <w:rPr>
                <w:rFonts w:ascii="BIZ UDPゴシック" w:eastAsia="BIZ UDPゴシック" w:hAnsi="BIZ UDPゴシック" w:hint="eastAsia"/>
              </w:rPr>
              <w:t>Ⅳを算定する場合に見込まれる加算額の２分の１以上を基本給等の改善に充て</w:t>
            </w:r>
            <w:r w:rsidR="00A47A89">
              <w:rPr>
                <w:rFonts w:ascii="BIZ UDPゴシック" w:eastAsia="BIZ UDPゴシック" w:hAnsi="BIZ UDPゴシック" w:hint="eastAsia"/>
              </w:rPr>
              <w:t>ているか</w:t>
            </w:r>
            <w:r w:rsidRPr="0027516E">
              <w:rPr>
                <w:rFonts w:ascii="BIZ UDPゴシック" w:eastAsia="BIZ UDPゴシック" w:hAnsi="BIZ UDPゴシック" w:hint="eastAsia"/>
              </w:rPr>
              <w:t>。</w:t>
            </w:r>
          </w:p>
          <w:p w:rsidR="00FA43E9" w:rsidRPr="00600ACE" w:rsidRDefault="00FA43E9" w:rsidP="00A47A89">
            <w:pPr>
              <w:spacing w:line="280" w:lineRule="exact"/>
              <w:rPr>
                <w:rFonts w:ascii="BIZ UDPゴシック" w:eastAsia="BIZ UDPゴシック" w:hAnsi="BIZ UDPゴシック"/>
              </w:rPr>
            </w:pP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昇給に係る規程・人事評価の書類等</w:t>
            </w:r>
          </w:p>
          <w:p w:rsidR="00FA43E9" w:rsidRPr="0017753D" w:rsidRDefault="00FA43E9" w:rsidP="00FA43E9">
            <w:pPr>
              <w:spacing w:line="280" w:lineRule="exact"/>
              <w:ind w:left="98" w:hangingChars="50" w:hanging="98"/>
              <w:rPr>
                <w:rFonts w:ascii="BIZ UDPゴシック" w:eastAsia="BIZ UDPゴシック" w:hAnsi="BIZ UDPゴシック"/>
              </w:rPr>
            </w:pPr>
            <w:r w:rsidRPr="005F0C50">
              <w:rPr>
                <w:rFonts w:ascii="BIZ UDPゴシック" w:eastAsia="BIZ UDPゴシック" w:hAnsi="BIZ UDPゴシック" w:hint="eastAsia"/>
              </w:rPr>
              <w:t>・</w:t>
            </w:r>
            <w:r>
              <w:rPr>
                <w:rFonts w:ascii="BIZ UDPゴシック" w:eastAsia="BIZ UDPゴシック" w:hAnsi="BIZ UDPゴシック" w:hint="eastAsia"/>
              </w:rPr>
              <w:t>職員に周知した記録</w:t>
            </w:r>
          </w:p>
        </w:tc>
      </w:tr>
      <w:tr w:rsidR="00FA43E9" w:rsidTr="000728CF">
        <w:tc>
          <w:tcPr>
            <w:tcW w:w="458" w:type="pct"/>
            <w:vMerge/>
            <w:shd w:val="clear" w:color="auto" w:fill="FF9999"/>
          </w:tcPr>
          <w:p w:rsidR="00FA43E9" w:rsidRPr="0017753D" w:rsidRDefault="00FA43E9" w:rsidP="00FA43E9">
            <w:pPr>
              <w:rPr>
                <w:rFonts w:ascii="BIZ UDPゴシック" w:eastAsia="BIZ UDPゴシック" w:hAnsi="BIZ UDPゴシック"/>
              </w:rPr>
            </w:pPr>
          </w:p>
        </w:tc>
        <w:tc>
          <w:tcPr>
            <w:tcW w:w="230" w:type="pct"/>
            <w:tcBorders>
              <w:right w:val="single" w:sz="4" w:space="0" w:color="FFFFFF" w:themeColor="background1"/>
            </w:tcBorders>
          </w:tcPr>
          <w:p w:rsidR="00FA43E9" w:rsidRDefault="00FA43E9" w:rsidP="00FA43E9">
            <w:pPr>
              <w:spacing w:line="280" w:lineRule="exact"/>
              <w:jc w:val="center"/>
              <w:rPr>
                <w:rFonts w:ascii="BIZ UDPゴシック" w:eastAsia="BIZ UDPゴシック" w:hAnsi="BIZ UDPゴシック"/>
              </w:rPr>
            </w:pPr>
            <w:r>
              <w:rPr>
                <w:rFonts w:ascii="BIZ UDPゴシック" w:eastAsia="BIZ UDPゴシック" w:hAnsi="BIZ UDPゴシック" w:hint="eastAsia"/>
              </w:rPr>
              <w:t>（14）</w:t>
            </w:r>
          </w:p>
        </w:tc>
        <w:tc>
          <w:tcPr>
            <w:tcW w:w="3321" w:type="pct"/>
            <w:tcBorders>
              <w:left w:val="single" w:sz="4" w:space="0" w:color="FFFFFF" w:themeColor="background1"/>
            </w:tcBorders>
            <w:vAlign w:val="center"/>
          </w:tcPr>
          <w:p w:rsidR="00FA43E9" w:rsidRPr="00E91E06" w:rsidRDefault="00FA43E9" w:rsidP="00FA43E9">
            <w:pPr>
              <w:spacing w:line="280" w:lineRule="exact"/>
              <w:ind w:firstLineChars="100" w:firstLine="197"/>
              <w:rPr>
                <w:rFonts w:ascii="BIZ UDPゴシック" w:eastAsia="BIZ UDPゴシック" w:hAnsi="BIZ UDPゴシック"/>
              </w:rPr>
            </w:pPr>
            <w:r w:rsidRPr="00E91E06">
              <w:rPr>
                <w:rFonts w:ascii="BIZ UDPゴシック" w:eastAsia="BIZ UDPゴシック" w:hAnsi="BIZ UDPゴシック" w:hint="eastAsia"/>
              </w:rPr>
              <w:t>【</w:t>
            </w:r>
            <w:r>
              <w:rPr>
                <w:rFonts w:ascii="BIZ UDPゴシック" w:eastAsia="BIZ UDPゴシック" w:hAnsi="BIZ UDPゴシック" w:hint="eastAsia"/>
              </w:rPr>
              <w:t>月額賃金改善要件Ⅱ</w:t>
            </w:r>
            <w:r w:rsidR="00BD1D8F">
              <w:rPr>
                <w:rFonts w:ascii="BIZ UDPゴシック" w:eastAsia="BIZ UDPゴシック" w:hAnsi="BIZ UDPゴシック" w:hint="eastAsia"/>
              </w:rPr>
              <w:t>（旧ベースアップ等加算相当の賃金改善）</w:t>
            </w:r>
            <w:r w:rsidRPr="00E91E06">
              <w:rPr>
                <w:rFonts w:ascii="BIZ UDPゴシック" w:eastAsia="BIZ UDPゴシック" w:hAnsi="BIZ UDPゴシック" w:hint="eastAsia"/>
              </w:rPr>
              <w:t>】</w:t>
            </w:r>
          </w:p>
          <w:p w:rsidR="00FA43E9" w:rsidRDefault="00FA43E9" w:rsidP="00FA43E9">
            <w:pPr>
              <w:spacing w:line="280" w:lineRule="exact"/>
              <w:ind w:firstLineChars="100" w:firstLine="197"/>
              <w:rPr>
                <w:rFonts w:ascii="BIZ UDPゴシック" w:eastAsia="BIZ UDPゴシック" w:hAnsi="BIZ UDPゴシック"/>
              </w:rPr>
            </w:pPr>
            <w:r w:rsidRPr="0027516E">
              <w:rPr>
                <w:rFonts w:ascii="BIZ UDPゴシック" w:eastAsia="BIZ UDPゴシック" w:hAnsi="BIZ UDPゴシック" w:hint="eastAsia"/>
              </w:rPr>
              <w:t>令和６年５月31日時点で現に旧処遇改善加算を算定しており、かつ、旧ベースアップ等加算を算定していない事業所が、令和８年３月31日までの間において、新規に</w:t>
            </w:r>
            <w:r w:rsidR="00AA256E">
              <w:rPr>
                <w:rFonts w:ascii="BIZ UDPゴシック" w:eastAsia="BIZ UDPゴシック" w:hAnsi="BIZ UDPゴシック" w:hint="eastAsia"/>
              </w:rPr>
              <w:t>処遇改善</w:t>
            </w:r>
            <w:r w:rsidR="00AA256E" w:rsidRPr="004C70D7">
              <w:rPr>
                <w:rFonts w:ascii="BIZ UDPゴシック" w:eastAsia="BIZ UDPゴシック" w:hAnsi="BIZ UDPゴシック" w:hint="eastAsia"/>
              </w:rPr>
              <w:t>加算</w:t>
            </w:r>
            <w:r w:rsidRPr="0027516E">
              <w:rPr>
                <w:rFonts w:ascii="BIZ UDPゴシック" w:eastAsia="BIZ UDPゴシック" w:hAnsi="BIZ UDPゴシック" w:hint="eastAsia"/>
              </w:rPr>
              <w:t>ⅠからⅣまでのいずれかを算定する場合には、初めて</w:t>
            </w:r>
            <w:r w:rsidR="00AA256E">
              <w:rPr>
                <w:rFonts w:ascii="BIZ UDPゴシック" w:eastAsia="BIZ UDPゴシック" w:hAnsi="BIZ UDPゴシック" w:hint="eastAsia"/>
              </w:rPr>
              <w:t>処遇改善</w:t>
            </w:r>
            <w:r w:rsidR="00AA256E" w:rsidRPr="004C70D7">
              <w:rPr>
                <w:rFonts w:ascii="BIZ UDPゴシック" w:eastAsia="BIZ UDPゴシック" w:hAnsi="BIZ UDPゴシック" w:hint="eastAsia"/>
              </w:rPr>
              <w:t>加算</w:t>
            </w:r>
            <w:r w:rsidRPr="0027516E">
              <w:rPr>
                <w:rFonts w:ascii="BIZ UDPゴシック" w:eastAsia="BIZ UDPゴシック" w:hAnsi="BIZ UDPゴシック" w:hint="eastAsia"/>
              </w:rPr>
              <w:t>ⅠからⅣまでのいずれかを算定し、旧ベースアップ等加算相当の加算額が新たに増加する事業年度において、当該事業所が仮に旧ベースアップ等加算を算定する場合に見込まれる加算額の３分の２以上の基本給等の引上げを新規に実施し</w:t>
            </w:r>
            <w:r w:rsidR="00BD1D8F">
              <w:rPr>
                <w:rFonts w:ascii="BIZ UDPゴシック" w:eastAsia="BIZ UDPゴシック" w:hAnsi="BIZ UDPゴシック" w:hint="eastAsia"/>
              </w:rPr>
              <w:t>ているか</w:t>
            </w:r>
            <w:r w:rsidRPr="0027516E">
              <w:rPr>
                <w:rFonts w:ascii="BIZ UDPゴシック" w:eastAsia="BIZ UDPゴシック" w:hAnsi="BIZ UDPゴシック" w:hint="eastAsia"/>
              </w:rPr>
              <w:t>。</w:t>
            </w:r>
          </w:p>
          <w:p w:rsidR="00FA43E9" w:rsidRDefault="00FA43E9" w:rsidP="00FA43E9">
            <w:pPr>
              <w:spacing w:line="280" w:lineRule="exact"/>
              <w:ind w:firstLineChars="100" w:firstLine="197"/>
              <w:rPr>
                <w:rFonts w:ascii="BIZ UDPゴシック" w:eastAsia="BIZ UDPゴシック" w:hAnsi="BIZ UDPゴシック"/>
              </w:rPr>
            </w:pPr>
            <w:r w:rsidRPr="0027516E">
              <w:rPr>
                <w:rFonts w:ascii="BIZ UDPゴシック" w:eastAsia="BIZ UDPゴシック" w:hAnsi="BIZ UDPゴシック" w:hint="eastAsia"/>
              </w:rPr>
              <w:t>その際、当該基本給等の引上げは、ベースアップにより行うことを基本と</w:t>
            </w:r>
            <w:r w:rsidR="00BD1D8F">
              <w:rPr>
                <w:rFonts w:ascii="BIZ UDPゴシック" w:eastAsia="BIZ UDPゴシック" w:hAnsi="BIZ UDPゴシック" w:hint="eastAsia"/>
              </w:rPr>
              <w:t>しているか</w:t>
            </w:r>
            <w:r w:rsidRPr="0027516E">
              <w:rPr>
                <w:rFonts w:ascii="BIZ UDPゴシック" w:eastAsia="BIZ UDPゴシック" w:hAnsi="BIZ UDPゴシック" w:hint="eastAsia"/>
              </w:rPr>
              <w:t>。</w:t>
            </w:r>
          </w:p>
          <w:p w:rsidR="00FA43E9" w:rsidRDefault="00FA43E9" w:rsidP="00FA43E9">
            <w:pPr>
              <w:spacing w:line="280" w:lineRule="exact"/>
              <w:ind w:firstLineChars="100" w:firstLine="197"/>
              <w:rPr>
                <w:rFonts w:ascii="BIZ UDPゴシック" w:eastAsia="BIZ UDPゴシック" w:hAnsi="BIZ UDPゴシック"/>
              </w:rPr>
            </w:pPr>
          </w:p>
          <w:p w:rsidR="00FA43E9" w:rsidRDefault="00FA43E9" w:rsidP="00FA43E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〇以下の事業所は本要件の点検不要</w:t>
            </w:r>
          </w:p>
          <w:p w:rsidR="00FA43E9" w:rsidRDefault="00FA43E9" w:rsidP="00FA43E9">
            <w:pPr>
              <w:spacing w:line="280" w:lineRule="exact"/>
              <w:ind w:firstLineChars="200" w:firstLine="393"/>
              <w:rPr>
                <w:rFonts w:ascii="BIZ UDPゴシック" w:eastAsia="BIZ UDPゴシック" w:hAnsi="BIZ UDPゴシック"/>
              </w:rPr>
            </w:pPr>
            <w:r>
              <w:rPr>
                <w:rFonts w:ascii="BIZ UDPゴシック" w:eastAsia="BIZ UDPゴシック" w:hAnsi="BIZ UDPゴシック" w:hint="eastAsia"/>
              </w:rPr>
              <w:t>①令和６年６月以降に新規指定された事業所</w:t>
            </w:r>
            <w:r w:rsidR="00BD1D8F">
              <w:rPr>
                <w:rFonts w:ascii="BIZ UDPゴシック" w:eastAsia="BIZ UDPゴシック" w:hAnsi="BIZ UDPゴシック" w:hint="eastAsia"/>
              </w:rPr>
              <w:t>が</w:t>
            </w:r>
            <w:r w:rsidR="00AA256E">
              <w:rPr>
                <w:rFonts w:ascii="BIZ UDPゴシック" w:eastAsia="BIZ UDPゴシック" w:hAnsi="BIZ UDPゴシック" w:hint="eastAsia"/>
              </w:rPr>
              <w:t>処遇改善</w:t>
            </w:r>
            <w:r w:rsidR="00AA256E" w:rsidRPr="004C70D7">
              <w:rPr>
                <w:rFonts w:ascii="BIZ UDPゴシック" w:eastAsia="BIZ UDPゴシック" w:hAnsi="BIZ UDPゴシック" w:hint="eastAsia"/>
              </w:rPr>
              <w:t>加算</w:t>
            </w:r>
            <w:r w:rsidR="00BD1D8F">
              <w:rPr>
                <w:rFonts w:ascii="BIZ UDPゴシック" w:eastAsia="BIZ UDPゴシック" w:hAnsi="BIZ UDPゴシック" w:hint="eastAsia"/>
              </w:rPr>
              <w:t>ⅠからⅣまでのいずれかを算定する場合</w:t>
            </w:r>
          </w:p>
          <w:p w:rsidR="00FA43E9" w:rsidRDefault="00FA43E9" w:rsidP="00FA43E9">
            <w:pPr>
              <w:spacing w:line="280" w:lineRule="exact"/>
              <w:ind w:firstLineChars="200" w:firstLine="393"/>
              <w:rPr>
                <w:rFonts w:ascii="BIZ UDPゴシック" w:eastAsia="BIZ UDPゴシック" w:hAnsi="BIZ UDPゴシック"/>
              </w:rPr>
            </w:pPr>
            <w:r>
              <w:rPr>
                <w:rFonts w:ascii="BIZ UDPゴシック" w:eastAsia="BIZ UDPゴシック" w:hAnsi="BIZ UDPゴシック" w:hint="eastAsia"/>
              </w:rPr>
              <w:t>②令和６年５月以前に旧処遇改善加算を算定していなかった事業所</w:t>
            </w:r>
          </w:p>
          <w:p w:rsidR="00FA43E9" w:rsidRDefault="00FA43E9" w:rsidP="00FA43E9">
            <w:pPr>
              <w:spacing w:line="280" w:lineRule="exact"/>
              <w:ind w:firstLineChars="200" w:firstLine="393"/>
              <w:rPr>
                <w:rFonts w:ascii="BIZ UDPゴシック" w:eastAsia="BIZ UDPゴシック" w:hAnsi="BIZ UDPゴシック"/>
              </w:rPr>
            </w:pPr>
            <w:r>
              <w:rPr>
                <w:rFonts w:ascii="BIZ UDPゴシック" w:eastAsia="BIZ UDPゴシック" w:hAnsi="BIZ UDPゴシック" w:hint="eastAsia"/>
              </w:rPr>
              <w:t>③令和６年５月以前に旧ベースアップ加算を適用していた事業所</w:t>
            </w:r>
          </w:p>
          <w:p w:rsidR="00FA43E9" w:rsidRPr="00F55F20" w:rsidRDefault="00FA43E9" w:rsidP="00FA43E9">
            <w:pPr>
              <w:spacing w:line="280" w:lineRule="exact"/>
              <w:ind w:firstLineChars="200" w:firstLine="393"/>
              <w:rPr>
                <w:rFonts w:ascii="BIZ UDPゴシック" w:eastAsia="BIZ UDPゴシック" w:hAnsi="BIZ UDPゴシック"/>
              </w:rPr>
            </w:pP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FA43E9" w:rsidRPr="0017753D" w:rsidRDefault="00FA43E9" w:rsidP="00FA43E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FA43E9"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E22C7D">
              <w:rPr>
                <w:rFonts w:ascii="BIZ UDPゴシック" w:eastAsia="BIZ UDPゴシック" w:hAnsi="BIZ UDPゴシック" w:hint="eastAsia"/>
              </w:rPr>
              <w:t>処遇改善の実施内容が分かる書類</w:t>
            </w:r>
          </w:p>
          <w:p w:rsidR="00FA43E9" w:rsidRPr="0017753D" w:rsidRDefault="00FA43E9" w:rsidP="00FA43E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・職員に周知した記録</w:t>
            </w:r>
          </w:p>
        </w:tc>
      </w:tr>
      <w:tr w:rsidR="00977189" w:rsidTr="000728CF">
        <w:tc>
          <w:tcPr>
            <w:tcW w:w="458" w:type="pct"/>
            <w:shd w:val="clear" w:color="auto" w:fill="FF9999"/>
          </w:tcPr>
          <w:p w:rsidR="00977189" w:rsidRPr="0017753D" w:rsidRDefault="00977189" w:rsidP="00977189">
            <w:pPr>
              <w:rPr>
                <w:rFonts w:ascii="BIZ UDPゴシック" w:eastAsia="BIZ UDPゴシック" w:hAnsi="BIZ UDPゴシック"/>
              </w:rPr>
            </w:pPr>
          </w:p>
        </w:tc>
        <w:tc>
          <w:tcPr>
            <w:tcW w:w="230" w:type="pct"/>
            <w:tcBorders>
              <w:right w:val="single" w:sz="4" w:space="0" w:color="FFFFFF" w:themeColor="background1"/>
            </w:tcBorders>
          </w:tcPr>
          <w:p w:rsidR="00977189" w:rsidRDefault="00977189" w:rsidP="00977189">
            <w:pPr>
              <w:spacing w:line="280" w:lineRule="exact"/>
              <w:rPr>
                <w:rFonts w:ascii="BIZ UDPゴシック" w:eastAsia="BIZ UDPゴシック" w:hAnsi="BIZ UDPゴシック"/>
              </w:rPr>
            </w:pPr>
            <w:r>
              <w:rPr>
                <w:rFonts w:ascii="BIZ UDPゴシック" w:eastAsia="BIZ UDPゴシック" w:hAnsi="BIZ UDPゴシック"/>
              </w:rPr>
              <w:t>(</w:t>
            </w:r>
            <w:r>
              <w:rPr>
                <w:rFonts w:ascii="BIZ UDPゴシック" w:eastAsia="BIZ UDPゴシック" w:hAnsi="BIZ UDPゴシック" w:hint="eastAsia"/>
              </w:rPr>
              <w:t>1５)</w:t>
            </w:r>
          </w:p>
        </w:tc>
        <w:tc>
          <w:tcPr>
            <w:tcW w:w="3321" w:type="pct"/>
            <w:tcBorders>
              <w:left w:val="single" w:sz="4" w:space="0" w:color="FFFFFF" w:themeColor="background1"/>
            </w:tcBorders>
            <w:vAlign w:val="center"/>
          </w:tcPr>
          <w:p w:rsidR="00977189" w:rsidRPr="00F55F20" w:rsidRDefault="00977189" w:rsidP="00977189">
            <w:pPr>
              <w:spacing w:line="280" w:lineRule="exact"/>
              <w:ind w:firstLineChars="200" w:firstLine="393"/>
              <w:rPr>
                <w:rFonts w:ascii="BIZ UDPゴシック" w:eastAsia="BIZ UDPゴシック" w:hAnsi="BIZ UDPゴシック"/>
              </w:rPr>
            </w:pPr>
            <w:r>
              <w:rPr>
                <w:rFonts w:ascii="BIZ UDPゴシック" w:eastAsia="BIZ UDPゴシック" w:hAnsi="BIZ UDPゴシック" w:hint="eastAsia"/>
              </w:rPr>
              <w:t>各要件を満たしていることがわかる根拠書類が整備されているか</w:t>
            </w:r>
          </w:p>
        </w:tc>
        <w:tc>
          <w:tcPr>
            <w:tcW w:w="205" w:type="pct"/>
            <w:vAlign w:val="center"/>
          </w:tcPr>
          <w:p w:rsidR="00977189" w:rsidRPr="0017753D" w:rsidRDefault="00977189" w:rsidP="0097718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977189" w:rsidRPr="0017753D" w:rsidRDefault="00977189" w:rsidP="0097718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977189" w:rsidRDefault="00977189" w:rsidP="00977189">
            <w:pPr>
              <w:spacing w:line="280" w:lineRule="exact"/>
              <w:ind w:left="98" w:hangingChars="50" w:hanging="98"/>
              <w:rPr>
                <w:rFonts w:ascii="BIZ UDPゴシック" w:eastAsia="BIZ UDPゴシック" w:hAnsi="BIZ UDPゴシック"/>
              </w:rPr>
            </w:pPr>
          </w:p>
        </w:tc>
      </w:tr>
    </w:tbl>
    <w:p w:rsidR="00B83D31" w:rsidRDefault="00B83D31"/>
    <w:tbl>
      <w:tblPr>
        <w:tblStyle w:val="a7"/>
        <w:tblpPr w:leftFromText="142" w:rightFromText="142" w:vertAnchor="page" w:horzAnchor="margin" w:tblpY="1459"/>
        <w:tblW w:w="4965" w:type="pct"/>
        <w:tblLook w:val="04A0" w:firstRow="1" w:lastRow="0" w:firstColumn="1" w:lastColumn="0" w:noHBand="0" w:noVBand="1"/>
      </w:tblPr>
      <w:tblGrid>
        <w:gridCol w:w="1376"/>
        <w:gridCol w:w="691"/>
        <w:gridCol w:w="9976"/>
        <w:gridCol w:w="616"/>
        <w:gridCol w:w="616"/>
        <w:gridCol w:w="1745"/>
      </w:tblGrid>
      <w:tr w:rsidR="00EC773E" w:rsidTr="0026505C">
        <w:trPr>
          <w:trHeight w:val="156"/>
        </w:trPr>
        <w:tc>
          <w:tcPr>
            <w:tcW w:w="458" w:type="pct"/>
            <w:vMerge w:val="restart"/>
            <w:shd w:val="clear" w:color="auto" w:fill="FFFFFF" w:themeFill="background1"/>
            <w:vAlign w:val="center"/>
          </w:tcPr>
          <w:p w:rsidR="00EC773E" w:rsidRPr="005A306E" w:rsidRDefault="00EC773E" w:rsidP="002B158D">
            <w:pPr>
              <w:jc w:val="center"/>
              <w:rPr>
                <w:rFonts w:ascii="BIZ UDPゴシック" w:eastAsia="BIZ UDPゴシック" w:hAnsi="BIZ UDPゴシック"/>
                <w:b/>
              </w:rPr>
            </w:pPr>
            <w:r w:rsidRPr="005A306E">
              <w:rPr>
                <w:rFonts w:ascii="BIZ UDPゴシック" w:eastAsia="BIZ UDPゴシック" w:hAnsi="BIZ UDPゴシック" w:hint="eastAsia"/>
                <w:b/>
              </w:rPr>
              <w:lastRenderedPageBreak/>
              <w:t>点検項目</w:t>
            </w:r>
          </w:p>
        </w:tc>
        <w:tc>
          <w:tcPr>
            <w:tcW w:w="230" w:type="pct"/>
            <w:vMerge w:val="restart"/>
            <w:tcBorders>
              <w:right w:val="single" w:sz="4" w:space="0" w:color="FFFFFF" w:themeColor="background1"/>
            </w:tcBorders>
            <w:vAlign w:val="center"/>
          </w:tcPr>
          <w:p w:rsidR="00EC773E" w:rsidRPr="005A306E" w:rsidRDefault="00EC773E" w:rsidP="002B158D">
            <w:pPr>
              <w:jc w:val="center"/>
              <w:rPr>
                <w:rFonts w:ascii="BIZ UDPゴシック" w:eastAsia="BIZ UDPゴシック" w:hAnsi="BIZ UDPゴシック"/>
                <w:b/>
              </w:rPr>
            </w:pPr>
          </w:p>
        </w:tc>
        <w:tc>
          <w:tcPr>
            <w:tcW w:w="3321" w:type="pct"/>
            <w:vMerge w:val="restart"/>
            <w:tcBorders>
              <w:left w:val="single" w:sz="4" w:space="0" w:color="FFFFFF" w:themeColor="background1"/>
            </w:tcBorders>
            <w:vAlign w:val="center"/>
          </w:tcPr>
          <w:p w:rsidR="00EC773E" w:rsidRPr="005A306E" w:rsidRDefault="00EC773E" w:rsidP="002B158D">
            <w:pPr>
              <w:jc w:val="center"/>
              <w:rPr>
                <w:rFonts w:ascii="BIZ UDPゴシック" w:eastAsia="BIZ UDPゴシック" w:hAnsi="BIZ UDPゴシック"/>
                <w:b/>
              </w:rPr>
            </w:pPr>
            <w:r w:rsidRPr="005A306E">
              <w:rPr>
                <w:rFonts w:ascii="BIZ UDPゴシック" w:eastAsia="BIZ UDPゴシック" w:hAnsi="BIZ UDPゴシック" w:hint="eastAsia"/>
                <w:b/>
              </w:rPr>
              <w:t>点検</w:t>
            </w:r>
            <w:r>
              <w:rPr>
                <w:rFonts w:ascii="BIZ UDPゴシック" w:eastAsia="BIZ UDPゴシック" w:hAnsi="BIZ UDPゴシック" w:hint="eastAsia"/>
                <w:b/>
              </w:rPr>
              <w:t>内容</w:t>
            </w:r>
          </w:p>
        </w:tc>
        <w:tc>
          <w:tcPr>
            <w:tcW w:w="410" w:type="pct"/>
            <w:gridSpan w:val="2"/>
            <w:vAlign w:val="center"/>
          </w:tcPr>
          <w:p w:rsidR="00EC773E" w:rsidRPr="0017753D" w:rsidRDefault="00EC773E" w:rsidP="002B158D">
            <w:pPr>
              <w:jc w:val="center"/>
              <w:rPr>
                <w:rFonts w:ascii="BIZ UDPゴシック" w:eastAsia="BIZ UDPゴシック" w:hAnsi="BIZ UDPゴシック"/>
              </w:rPr>
            </w:pPr>
            <w:r w:rsidRPr="005A306E">
              <w:rPr>
                <w:rFonts w:ascii="BIZ UDPゴシック" w:eastAsia="BIZ UDPゴシック" w:hAnsi="BIZ UDPゴシック" w:hint="eastAsia"/>
                <w:b/>
              </w:rPr>
              <w:t>点検結果</w:t>
            </w:r>
          </w:p>
        </w:tc>
        <w:tc>
          <w:tcPr>
            <w:tcW w:w="581" w:type="pct"/>
            <w:vMerge w:val="restart"/>
            <w:vAlign w:val="center"/>
          </w:tcPr>
          <w:p w:rsidR="00EC773E" w:rsidRPr="0017753D" w:rsidRDefault="00EC773E" w:rsidP="002B158D">
            <w:pPr>
              <w:jc w:val="center"/>
              <w:rPr>
                <w:rFonts w:ascii="BIZ UDPゴシック" w:eastAsia="BIZ UDPゴシック" w:hAnsi="BIZ UDPゴシック"/>
              </w:rPr>
            </w:pPr>
            <w:r w:rsidRPr="005A306E">
              <w:rPr>
                <w:rFonts w:ascii="BIZ UDPゴシック" w:eastAsia="BIZ UDPゴシック" w:hAnsi="BIZ UDPゴシック" w:hint="eastAsia"/>
                <w:b/>
              </w:rPr>
              <w:t>点検書類</w:t>
            </w:r>
          </w:p>
        </w:tc>
      </w:tr>
      <w:tr w:rsidR="00EC773E" w:rsidTr="0026505C">
        <w:trPr>
          <w:trHeight w:val="155"/>
        </w:trPr>
        <w:tc>
          <w:tcPr>
            <w:tcW w:w="458" w:type="pct"/>
            <w:vMerge/>
            <w:shd w:val="clear" w:color="auto" w:fill="FFFFFF" w:themeFill="background1"/>
            <w:vAlign w:val="center"/>
          </w:tcPr>
          <w:p w:rsidR="00EC773E" w:rsidRPr="005A306E" w:rsidRDefault="00EC773E" w:rsidP="002B158D">
            <w:pPr>
              <w:jc w:val="center"/>
              <w:rPr>
                <w:rFonts w:ascii="BIZ UDPゴシック" w:eastAsia="BIZ UDPゴシック" w:hAnsi="BIZ UDPゴシック"/>
                <w:b/>
              </w:rPr>
            </w:pPr>
          </w:p>
        </w:tc>
        <w:tc>
          <w:tcPr>
            <w:tcW w:w="230" w:type="pct"/>
            <w:vMerge/>
            <w:tcBorders>
              <w:right w:val="single" w:sz="4" w:space="0" w:color="FFFFFF" w:themeColor="background1"/>
            </w:tcBorders>
            <w:vAlign w:val="center"/>
          </w:tcPr>
          <w:p w:rsidR="00EC773E" w:rsidRPr="005A306E" w:rsidRDefault="00EC773E" w:rsidP="002B158D">
            <w:pPr>
              <w:jc w:val="center"/>
              <w:rPr>
                <w:rFonts w:ascii="BIZ UDPゴシック" w:eastAsia="BIZ UDPゴシック" w:hAnsi="BIZ UDPゴシック"/>
                <w:b/>
              </w:rPr>
            </w:pPr>
          </w:p>
        </w:tc>
        <w:tc>
          <w:tcPr>
            <w:tcW w:w="3321" w:type="pct"/>
            <w:vMerge/>
            <w:tcBorders>
              <w:left w:val="single" w:sz="4" w:space="0" w:color="FFFFFF" w:themeColor="background1"/>
            </w:tcBorders>
            <w:vAlign w:val="center"/>
          </w:tcPr>
          <w:p w:rsidR="00EC773E" w:rsidRPr="005A306E" w:rsidRDefault="00EC773E" w:rsidP="002B158D">
            <w:pPr>
              <w:jc w:val="center"/>
              <w:rPr>
                <w:rFonts w:ascii="BIZ UDPゴシック" w:eastAsia="BIZ UDPゴシック" w:hAnsi="BIZ UDPゴシック"/>
                <w:b/>
              </w:rPr>
            </w:pPr>
          </w:p>
        </w:tc>
        <w:tc>
          <w:tcPr>
            <w:tcW w:w="205" w:type="pct"/>
            <w:vAlign w:val="center"/>
          </w:tcPr>
          <w:p w:rsidR="00EC773E" w:rsidRPr="0017753D" w:rsidRDefault="00EC773E" w:rsidP="002B158D">
            <w:pPr>
              <w:jc w:val="center"/>
              <w:rPr>
                <w:rFonts w:ascii="BIZ UDPゴシック" w:eastAsia="BIZ UDPゴシック" w:hAnsi="BIZ UDPゴシック"/>
              </w:rPr>
            </w:pPr>
            <w:r>
              <w:rPr>
                <w:rFonts w:ascii="BIZ UDPゴシック" w:eastAsia="BIZ UDPゴシック" w:hAnsi="BIZ UDPゴシック" w:hint="eastAsia"/>
              </w:rPr>
              <w:t>適</w:t>
            </w:r>
          </w:p>
        </w:tc>
        <w:tc>
          <w:tcPr>
            <w:tcW w:w="205" w:type="pct"/>
            <w:vAlign w:val="center"/>
          </w:tcPr>
          <w:p w:rsidR="00EC773E" w:rsidRPr="0017753D" w:rsidRDefault="00EC773E" w:rsidP="002B158D">
            <w:pPr>
              <w:jc w:val="center"/>
              <w:rPr>
                <w:rFonts w:ascii="BIZ UDPゴシック" w:eastAsia="BIZ UDPゴシック" w:hAnsi="BIZ UDPゴシック"/>
              </w:rPr>
            </w:pPr>
            <w:r>
              <w:rPr>
                <w:rFonts w:ascii="BIZ UDPゴシック" w:eastAsia="BIZ UDPゴシック" w:hAnsi="BIZ UDPゴシック" w:hint="eastAsia"/>
              </w:rPr>
              <w:t>否</w:t>
            </w:r>
          </w:p>
        </w:tc>
        <w:tc>
          <w:tcPr>
            <w:tcW w:w="581" w:type="pct"/>
            <w:vMerge/>
            <w:vAlign w:val="center"/>
          </w:tcPr>
          <w:p w:rsidR="00EC773E" w:rsidRPr="005A306E" w:rsidRDefault="00EC773E" w:rsidP="002B158D">
            <w:pPr>
              <w:jc w:val="center"/>
              <w:rPr>
                <w:rFonts w:ascii="BIZ UDPゴシック" w:eastAsia="BIZ UDPゴシック" w:hAnsi="BIZ UDPゴシック"/>
                <w:b/>
              </w:rPr>
            </w:pPr>
          </w:p>
        </w:tc>
      </w:tr>
    </w:tbl>
    <w:tbl>
      <w:tblPr>
        <w:tblStyle w:val="a7"/>
        <w:tblpPr w:leftFromText="142" w:rightFromText="142" w:vertAnchor="page" w:horzAnchor="margin" w:tblpY="2305"/>
        <w:tblW w:w="4965" w:type="pct"/>
        <w:tblLook w:val="04A0" w:firstRow="1" w:lastRow="0" w:firstColumn="1" w:lastColumn="0" w:noHBand="0" w:noVBand="1"/>
      </w:tblPr>
      <w:tblGrid>
        <w:gridCol w:w="1376"/>
        <w:gridCol w:w="691"/>
        <w:gridCol w:w="9976"/>
        <w:gridCol w:w="616"/>
        <w:gridCol w:w="616"/>
        <w:gridCol w:w="1745"/>
      </w:tblGrid>
      <w:tr w:rsidR="00977189" w:rsidRPr="0017753D" w:rsidTr="00977189">
        <w:tc>
          <w:tcPr>
            <w:tcW w:w="458" w:type="pct"/>
            <w:shd w:val="clear" w:color="auto" w:fill="FBE4D5" w:themeFill="accent2" w:themeFillTint="33"/>
          </w:tcPr>
          <w:p w:rsidR="00977189" w:rsidRDefault="00977189" w:rsidP="00977189">
            <w:pPr>
              <w:rPr>
                <w:rFonts w:ascii="BIZ UDPゴシック" w:eastAsia="BIZ UDPゴシック" w:hAnsi="BIZ UDPゴシック"/>
              </w:rPr>
            </w:pPr>
            <w:r>
              <w:rPr>
                <w:rFonts w:ascii="BIZ UDPゴシック" w:eastAsia="BIZ UDPゴシック" w:hAnsi="BIZ UDPゴシック" w:hint="eastAsia"/>
              </w:rPr>
              <w:t>変更の届出</w:t>
            </w:r>
          </w:p>
        </w:tc>
        <w:tc>
          <w:tcPr>
            <w:tcW w:w="230" w:type="pct"/>
            <w:tcBorders>
              <w:right w:val="single" w:sz="4" w:space="0" w:color="FFFFFF" w:themeColor="background1"/>
            </w:tcBorders>
          </w:tcPr>
          <w:p w:rsidR="00977189" w:rsidRDefault="00977189" w:rsidP="00977189">
            <w:pPr>
              <w:spacing w:line="280" w:lineRule="exact"/>
              <w:jc w:val="center"/>
              <w:rPr>
                <w:rFonts w:ascii="BIZ UDPゴシック" w:eastAsia="BIZ UDPゴシック" w:hAnsi="BIZ UDPゴシック"/>
              </w:rPr>
            </w:pPr>
            <w:r>
              <w:rPr>
                <w:rFonts w:ascii="BIZ UDPゴシック" w:eastAsia="BIZ UDPゴシック" w:hAnsi="BIZ UDPゴシック" w:hint="eastAsia"/>
              </w:rPr>
              <w:t>（1）</w:t>
            </w:r>
          </w:p>
        </w:tc>
        <w:tc>
          <w:tcPr>
            <w:tcW w:w="3321" w:type="pct"/>
            <w:tcBorders>
              <w:left w:val="single" w:sz="4" w:space="0" w:color="FFFFFF" w:themeColor="background1"/>
            </w:tcBorders>
            <w:vAlign w:val="center"/>
          </w:tcPr>
          <w:p w:rsidR="00977189" w:rsidRDefault="00977189" w:rsidP="0097718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障がい福祉サービスなど処遇改善計画書、計画書添付書類に次の変更がある場合、変更の届出を行っているか。</w:t>
            </w:r>
          </w:p>
          <w:p w:rsidR="00977189" w:rsidRDefault="00977189" w:rsidP="00977189">
            <w:pPr>
              <w:spacing w:line="280" w:lineRule="exact"/>
              <w:ind w:firstLineChars="100" w:firstLine="197"/>
              <w:rPr>
                <w:rFonts w:ascii="BIZ UDPゴシック" w:eastAsia="BIZ UDPゴシック" w:hAnsi="BIZ UDPゴシック"/>
              </w:rPr>
            </w:pPr>
          </w:p>
          <w:p w:rsidR="00977189" w:rsidRPr="00057CB6" w:rsidRDefault="00977189" w:rsidP="00977189">
            <w:pPr>
              <w:spacing w:line="280" w:lineRule="exact"/>
              <w:ind w:leftChars="100" w:left="394" w:hangingChars="100" w:hanging="197"/>
              <w:rPr>
                <w:rFonts w:ascii="BIZ UDPゴシック" w:eastAsia="BIZ UDPゴシック" w:hAnsi="BIZ UDPゴシック"/>
              </w:rPr>
            </w:pPr>
            <w:r w:rsidRPr="00057CB6">
              <w:rPr>
                <w:rFonts w:ascii="BIZ UDPゴシック" w:eastAsia="BIZ UDPゴシック" w:hAnsi="BIZ UDPゴシック" w:hint="eastAsia"/>
              </w:rPr>
              <w:t>①会社法</w:t>
            </w:r>
            <w:r>
              <w:rPr>
                <w:rFonts w:ascii="BIZ UDPゴシック" w:eastAsia="BIZ UDPゴシック" w:hAnsi="BIZ UDPゴシック" w:hint="eastAsia"/>
              </w:rPr>
              <w:t>の規定</w:t>
            </w:r>
            <w:r w:rsidRPr="00057CB6">
              <w:rPr>
                <w:rFonts w:ascii="BIZ UDPゴシック" w:eastAsia="BIZ UDPゴシック" w:hAnsi="BIZ UDPゴシック" w:hint="eastAsia"/>
              </w:rPr>
              <w:t>による吸収合</w:t>
            </w:r>
            <w:r>
              <w:rPr>
                <w:rFonts w:ascii="BIZ UDPゴシック" w:eastAsia="BIZ UDPゴシック" w:hAnsi="BIZ UDPゴシック" w:hint="eastAsia"/>
              </w:rPr>
              <w:t>併、新設合併等による障がい福祉サービス等処遇改善計画書の作成単位が</w:t>
            </w:r>
            <w:r w:rsidRPr="00057CB6">
              <w:rPr>
                <w:rFonts w:ascii="BIZ UDPゴシック" w:eastAsia="BIZ UDPゴシック" w:hAnsi="BIZ UDPゴシック" w:hint="eastAsia"/>
              </w:rPr>
              <w:t>変更</w:t>
            </w:r>
            <w:r>
              <w:rPr>
                <w:rFonts w:ascii="BIZ UDPゴシック" w:eastAsia="BIZ UDPゴシック" w:hAnsi="BIZ UDPゴシック" w:hint="eastAsia"/>
              </w:rPr>
              <w:t>となる場合</w:t>
            </w:r>
          </w:p>
          <w:p w:rsidR="00977189" w:rsidRPr="00057CB6" w:rsidRDefault="00977189" w:rsidP="0097718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②当該計画に係る障がい福祉サービス事業所等に</w:t>
            </w:r>
            <w:r w:rsidRPr="00057CB6">
              <w:rPr>
                <w:rFonts w:ascii="BIZ UDPゴシック" w:eastAsia="BIZ UDPゴシック" w:hAnsi="BIZ UDPゴシック" w:hint="eastAsia"/>
              </w:rPr>
              <w:t>増減（新規指定、廃止等の事由による）</w:t>
            </w:r>
            <w:r>
              <w:rPr>
                <w:rFonts w:ascii="BIZ UDPゴシック" w:eastAsia="BIZ UDPゴシック" w:hAnsi="BIZ UDPゴシック" w:hint="eastAsia"/>
              </w:rPr>
              <w:t>があった場合</w:t>
            </w:r>
          </w:p>
          <w:p w:rsidR="00977189" w:rsidRPr="00057CB6" w:rsidRDefault="00977189" w:rsidP="00977189">
            <w:pPr>
              <w:spacing w:line="280" w:lineRule="exact"/>
              <w:ind w:leftChars="100" w:left="394" w:hangingChars="100" w:hanging="197"/>
              <w:rPr>
                <w:rFonts w:ascii="BIZ UDPゴシック" w:eastAsia="BIZ UDPゴシック" w:hAnsi="BIZ UDPゴシック"/>
              </w:rPr>
            </w:pPr>
            <w:r>
              <w:rPr>
                <w:rFonts w:ascii="BIZ UDPゴシック" w:eastAsia="BIZ UDPゴシック" w:hAnsi="BIZ UDPゴシック" w:hint="eastAsia"/>
              </w:rPr>
              <w:t>③キャリアパス要件Ⅰ～Ⅲに関する適合状況に</w:t>
            </w:r>
            <w:r w:rsidRPr="00057CB6">
              <w:rPr>
                <w:rFonts w:ascii="BIZ UDPゴシック" w:eastAsia="BIZ UDPゴシック" w:hAnsi="BIZ UDPゴシック" w:hint="eastAsia"/>
              </w:rPr>
              <w:t>変更</w:t>
            </w:r>
            <w:r>
              <w:rPr>
                <w:rFonts w:ascii="BIZ UDPゴシック" w:eastAsia="BIZ UDPゴシック" w:hAnsi="BIZ UDPゴシック" w:hint="eastAsia"/>
              </w:rPr>
              <w:t>があった場合</w:t>
            </w:r>
            <w:r w:rsidRPr="00057CB6">
              <w:rPr>
                <w:rFonts w:ascii="BIZ UDPゴシック" w:eastAsia="BIZ UDPゴシック" w:hAnsi="BIZ UDPゴシック" w:hint="eastAsia"/>
              </w:rPr>
              <w:t>（算定する</w:t>
            </w:r>
            <w:r w:rsidR="001B5BEA">
              <w:rPr>
                <w:rFonts w:ascii="BIZ UDPゴシック" w:eastAsia="BIZ UDPゴシック" w:hAnsi="BIZ UDPゴシック" w:hint="eastAsia"/>
              </w:rPr>
              <w:t>処遇改善加算</w:t>
            </w:r>
            <w:r w:rsidRPr="00057CB6">
              <w:rPr>
                <w:rFonts w:ascii="BIZ UDPゴシック" w:eastAsia="BIZ UDPゴシック" w:hAnsi="BIZ UDPゴシック" w:hint="eastAsia"/>
              </w:rPr>
              <w:t>の区分に変更が生じる場合に限る）</w:t>
            </w:r>
          </w:p>
          <w:p w:rsidR="00977189" w:rsidRPr="00057CB6" w:rsidRDefault="00977189" w:rsidP="0097718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④キャリアパス要件Ⅴ（配置等要件）に関する適合状況の変更により、該当する加算の区分に</w:t>
            </w:r>
            <w:r w:rsidRPr="00057CB6">
              <w:rPr>
                <w:rFonts w:ascii="BIZ UDPゴシック" w:eastAsia="BIZ UDPゴシック" w:hAnsi="BIZ UDPゴシック" w:hint="eastAsia"/>
              </w:rPr>
              <w:t>変更</w:t>
            </w:r>
            <w:r>
              <w:rPr>
                <w:rFonts w:ascii="BIZ UDPゴシック" w:eastAsia="BIZ UDPゴシック" w:hAnsi="BIZ UDPゴシック" w:hint="eastAsia"/>
              </w:rPr>
              <w:t>が生じる場合</w:t>
            </w:r>
          </w:p>
          <w:p w:rsidR="001B5BEA" w:rsidRDefault="00977189" w:rsidP="00977189">
            <w:pPr>
              <w:spacing w:line="280" w:lineRule="exact"/>
              <w:ind w:firstLineChars="100" w:firstLine="197"/>
              <w:rPr>
                <w:rFonts w:ascii="BIZ UDPゴシック" w:eastAsia="BIZ UDPゴシック" w:hAnsi="BIZ UDPゴシック"/>
              </w:rPr>
            </w:pPr>
            <w:r w:rsidRPr="00057CB6">
              <w:rPr>
                <w:rFonts w:ascii="BIZ UDPゴシック" w:eastAsia="BIZ UDPゴシック" w:hAnsi="BIZ UDPゴシック" w:hint="eastAsia"/>
              </w:rPr>
              <w:t>⑤算定する</w:t>
            </w:r>
            <w:r w:rsidR="0015324F">
              <w:rPr>
                <w:rFonts w:ascii="BIZ UDPゴシック" w:eastAsia="BIZ UDPゴシック" w:hAnsi="BIZ UDPゴシック" w:hint="eastAsia"/>
              </w:rPr>
              <w:t>処遇改善加算</w:t>
            </w:r>
            <w:r w:rsidRPr="00057CB6">
              <w:rPr>
                <w:rFonts w:ascii="BIZ UDPゴシック" w:eastAsia="BIZ UDPゴシック" w:hAnsi="BIZ UDPゴシック" w:hint="eastAsia"/>
              </w:rPr>
              <w:t>の区分の変更</w:t>
            </w:r>
            <w:r>
              <w:rPr>
                <w:rFonts w:ascii="BIZ UDPゴシック" w:eastAsia="BIZ UDPゴシック" w:hAnsi="BIZ UDPゴシック" w:hint="eastAsia"/>
              </w:rPr>
              <w:t>を行う場合及び</w:t>
            </w:r>
            <w:r w:rsidR="001B5BEA">
              <w:rPr>
                <w:rFonts w:ascii="BIZ UDPゴシック" w:eastAsia="BIZ UDPゴシック" w:hAnsi="BIZ UDPゴシック" w:hint="eastAsia"/>
              </w:rPr>
              <w:t>処遇改善加算</w:t>
            </w:r>
            <w:r>
              <w:rPr>
                <w:rFonts w:ascii="BIZ UDPゴシック" w:eastAsia="BIZ UDPゴシック" w:hAnsi="BIZ UDPゴシック" w:hint="eastAsia"/>
              </w:rPr>
              <w:t>を新規に</w:t>
            </w:r>
            <w:r w:rsidRPr="00057CB6">
              <w:rPr>
                <w:rFonts w:ascii="BIZ UDPゴシック" w:eastAsia="BIZ UDPゴシック" w:hAnsi="BIZ UDPゴシック" w:hint="eastAsia"/>
              </w:rPr>
              <w:t>算定</w:t>
            </w:r>
            <w:r>
              <w:rPr>
                <w:rFonts w:ascii="BIZ UDPゴシック" w:eastAsia="BIZ UDPゴシック" w:hAnsi="BIZ UDPゴシック" w:hint="eastAsia"/>
              </w:rPr>
              <w:t>する場合</w:t>
            </w:r>
          </w:p>
          <w:p w:rsidR="00977189" w:rsidRDefault="00977189" w:rsidP="0097718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（例：加算</w:t>
            </w:r>
            <w:r w:rsidR="001B5BEA">
              <w:rPr>
                <w:rFonts w:ascii="BIZ UDPゴシック" w:eastAsia="BIZ UDPゴシック" w:hAnsi="BIZ UDPゴシック" w:hint="eastAsia"/>
              </w:rPr>
              <w:t>Ⅲ</w:t>
            </w:r>
            <w:r>
              <w:rPr>
                <w:rFonts w:ascii="BIZ UDPゴシック" w:eastAsia="BIZ UDPゴシック" w:hAnsi="BIZ UDPゴシック" w:hint="eastAsia"/>
              </w:rPr>
              <w:t>→</w:t>
            </w:r>
            <w:r w:rsidR="0015324F">
              <w:rPr>
                <w:rFonts w:ascii="BIZ UDPゴシック" w:eastAsia="BIZ UDPゴシック" w:hAnsi="BIZ UDPゴシック" w:hint="eastAsia"/>
              </w:rPr>
              <w:t>加算</w:t>
            </w:r>
            <w:r>
              <w:rPr>
                <w:rFonts w:ascii="BIZ UDPゴシック" w:eastAsia="BIZ UDPゴシック" w:hAnsi="BIZ UDPゴシック" w:hint="eastAsia"/>
              </w:rPr>
              <w:t>Ⅱ）</w:t>
            </w:r>
          </w:p>
          <w:p w:rsidR="00977189" w:rsidRDefault="00977189" w:rsidP="00977189">
            <w:pPr>
              <w:spacing w:line="280" w:lineRule="exact"/>
              <w:ind w:firstLineChars="100" w:firstLine="197"/>
              <w:rPr>
                <w:rFonts w:ascii="BIZ UDPゴシック" w:eastAsia="BIZ UDPゴシック" w:hAnsi="BIZ UDPゴシック"/>
              </w:rPr>
            </w:pPr>
            <w:r>
              <w:rPr>
                <w:rFonts w:ascii="BIZ UDPゴシック" w:eastAsia="BIZ UDPゴシック" w:hAnsi="BIZ UDPゴシック" w:hint="eastAsia"/>
              </w:rPr>
              <w:t>⑥就業規則を改訂した場合</w:t>
            </w:r>
            <w:r w:rsidRPr="00057CB6">
              <w:rPr>
                <w:rFonts w:ascii="BIZ UDPゴシック" w:eastAsia="BIZ UDPゴシック" w:hAnsi="BIZ UDPゴシック" w:hint="eastAsia"/>
              </w:rPr>
              <w:t>（</w:t>
            </w:r>
            <w:r>
              <w:rPr>
                <w:rFonts w:ascii="BIZ UDPゴシック" w:eastAsia="BIZ UDPゴシック" w:hAnsi="BIZ UDPゴシック" w:hint="eastAsia"/>
              </w:rPr>
              <w:t>福祉・介護</w:t>
            </w:r>
            <w:r w:rsidRPr="00057CB6">
              <w:rPr>
                <w:rFonts w:ascii="BIZ UDPゴシック" w:eastAsia="BIZ UDPゴシック" w:hAnsi="BIZ UDPゴシック" w:hint="eastAsia"/>
              </w:rPr>
              <w:t>職員の処遇に関する内容に限る）</w:t>
            </w:r>
          </w:p>
          <w:p w:rsidR="00977189" w:rsidRPr="00BD1D8F" w:rsidRDefault="00977189" w:rsidP="00977189">
            <w:pPr>
              <w:spacing w:line="280" w:lineRule="exact"/>
              <w:ind w:firstLineChars="100" w:firstLine="197"/>
              <w:rPr>
                <w:rFonts w:ascii="BIZ UDPゴシック" w:eastAsia="BIZ UDPゴシック" w:hAnsi="BIZ UDPゴシック"/>
              </w:rPr>
            </w:pPr>
          </w:p>
        </w:tc>
        <w:tc>
          <w:tcPr>
            <w:tcW w:w="205" w:type="pct"/>
            <w:vAlign w:val="center"/>
          </w:tcPr>
          <w:p w:rsidR="00977189" w:rsidRPr="0017753D" w:rsidRDefault="00977189" w:rsidP="00977189">
            <w:pPr>
              <w:jc w:val="center"/>
              <w:rPr>
                <w:rFonts w:ascii="BIZ UDPゴシック" w:eastAsia="BIZ UDPゴシック" w:hAnsi="BIZ UDPゴシック"/>
              </w:rPr>
            </w:pPr>
            <w:r>
              <w:rPr>
                <w:rFonts w:ascii="BIZ UDPゴシック" w:eastAsia="BIZ UDPゴシック" w:hAnsi="BIZ UDPゴシック" w:hint="eastAsia"/>
              </w:rPr>
              <w:t>□</w:t>
            </w:r>
          </w:p>
        </w:tc>
        <w:tc>
          <w:tcPr>
            <w:tcW w:w="205" w:type="pct"/>
            <w:vAlign w:val="center"/>
          </w:tcPr>
          <w:p w:rsidR="00977189" w:rsidRPr="0017753D" w:rsidRDefault="00977189" w:rsidP="00977189">
            <w:pPr>
              <w:jc w:val="center"/>
              <w:rPr>
                <w:rFonts w:ascii="BIZ UDPゴシック" w:eastAsia="BIZ UDPゴシック" w:hAnsi="BIZ UDPゴシック"/>
              </w:rPr>
            </w:pPr>
            <w:r>
              <w:rPr>
                <w:rFonts w:ascii="BIZ UDPゴシック" w:eastAsia="BIZ UDPゴシック" w:hAnsi="BIZ UDPゴシック" w:hint="eastAsia"/>
              </w:rPr>
              <w:t>□</w:t>
            </w:r>
          </w:p>
        </w:tc>
        <w:tc>
          <w:tcPr>
            <w:tcW w:w="581" w:type="pct"/>
          </w:tcPr>
          <w:p w:rsidR="00977189" w:rsidRPr="009F5A80" w:rsidRDefault="00977189" w:rsidP="00977189">
            <w:pPr>
              <w:spacing w:line="280" w:lineRule="exact"/>
              <w:ind w:left="98" w:hangingChars="50" w:hanging="98"/>
              <w:rPr>
                <w:rFonts w:ascii="BIZ UDPゴシック" w:eastAsia="BIZ UDPゴシック" w:hAnsi="BIZ UDPゴシック"/>
              </w:rPr>
            </w:pPr>
            <w:r w:rsidRPr="009F5A80">
              <w:rPr>
                <w:rFonts w:ascii="BIZ UDPゴシック" w:eastAsia="BIZ UDPゴシック" w:hAnsi="BIZ UDPゴシック" w:hint="eastAsia"/>
              </w:rPr>
              <w:t>・</w:t>
            </w:r>
            <w:r>
              <w:rPr>
                <w:rFonts w:ascii="BIZ UDPゴシック" w:eastAsia="BIZ UDPゴシック" w:hAnsi="BIZ UDPゴシック" w:hint="eastAsia"/>
              </w:rPr>
              <w:t>障害福祉サービス等処遇改善計画書</w:t>
            </w:r>
          </w:p>
          <w:p w:rsidR="00977189" w:rsidRDefault="00977189" w:rsidP="00977189">
            <w:pPr>
              <w:spacing w:line="280" w:lineRule="exact"/>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9D6ECE">
              <w:rPr>
                <w:rFonts w:ascii="BIZ UDPゴシック" w:eastAsia="BIZ UDPゴシック" w:hAnsi="BIZ UDPゴシック" w:hint="eastAsia"/>
              </w:rPr>
              <w:t>福祉・介護職員</w:t>
            </w:r>
            <w:r>
              <w:rPr>
                <w:rFonts w:ascii="BIZ UDPゴシック" w:eastAsia="BIZ UDPゴシック" w:hAnsi="BIZ UDPゴシック" w:hint="eastAsia"/>
              </w:rPr>
              <w:t>等</w:t>
            </w:r>
            <w:r w:rsidRPr="00D25136">
              <w:rPr>
                <w:rFonts w:ascii="BIZ UDPゴシック" w:eastAsia="BIZ UDPゴシック" w:hAnsi="BIZ UDPゴシック" w:hint="eastAsia"/>
              </w:rPr>
              <w:t>処遇改善加算等変更届書</w:t>
            </w:r>
          </w:p>
          <w:p w:rsidR="00977189" w:rsidRPr="00A11C58" w:rsidRDefault="00977189" w:rsidP="00977189">
            <w:pPr>
              <w:spacing w:line="280" w:lineRule="exact"/>
              <w:ind w:left="98" w:hangingChars="50" w:hanging="98"/>
              <w:rPr>
                <w:rFonts w:ascii="BIZ UDPゴシック" w:eastAsia="BIZ UDPゴシック" w:hAnsi="BIZ UDPゴシック"/>
              </w:rPr>
            </w:pPr>
          </w:p>
        </w:tc>
      </w:tr>
    </w:tbl>
    <w:p w:rsidR="00A07493" w:rsidRDefault="00A07493">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A07493" w:rsidRDefault="00A07493">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977189" w:rsidRDefault="00977189">
      <w:pPr>
        <w:rPr>
          <w:rFonts w:ascii="BIZ UDPゴシック" w:eastAsia="BIZ UDPゴシック" w:hAnsi="BIZ UDPゴシック"/>
        </w:rPr>
      </w:pPr>
    </w:p>
    <w:p w:rsidR="0019493C" w:rsidRPr="00DF1D1C" w:rsidRDefault="0019493C">
      <w:pPr>
        <w:rPr>
          <w:rFonts w:ascii="BIZ UDPゴシック" w:eastAsia="BIZ UDPゴシック" w:hAnsi="BIZ UDPゴシック"/>
        </w:rPr>
      </w:pPr>
      <w:r w:rsidRPr="009F4C76">
        <w:rPr>
          <w:rFonts w:ascii="BIZ UDPゴシック" w:eastAsia="BIZ UDPゴシック" w:hAnsi="BIZ UDPゴシック" w:hint="eastAsia"/>
        </w:rPr>
        <w:lastRenderedPageBreak/>
        <w:t>〇</w:t>
      </w:r>
      <w:r w:rsidR="00347F64">
        <w:rPr>
          <w:rFonts w:ascii="BIZ UDPゴシック" w:eastAsia="BIZ UDPゴシック" w:hAnsi="BIZ UDPゴシック" w:hint="eastAsia"/>
        </w:rPr>
        <w:t>参考</w:t>
      </w:r>
      <w:r w:rsidR="00DF1D1C">
        <w:rPr>
          <w:rFonts w:ascii="BIZ UDPゴシック" w:eastAsia="BIZ UDPゴシック" w:hAnsi="BIZ UDPゴシック" w:hint="eastAsia"/>
        </w:rPr>
        <w:t xml:space="preserve">　</w:t>
      </w:r>
    </w:p>
    <w:p w:rsidR="00DF1D1C" w:rsidRDefault="0019493C">
      <w:pPr>
        <w:rPr>
          <w:rFonts w:ascii="BIZ UDPゴシック" w:eastAsia="BIZ UDPゴシック" w:hAnsi="BIZ UDPゴシック"/>
        </w:rPr>
      </w:pPr>
      <w:r w:rsidRPr="009F4C76">
        <w:rPr>
          <w:rFonts w:ascii="BIZ UDPゴシック" w:eastAsia="BIZ UDPゴシック" w:hAnsi="BIZ UDPゴシック" w:hint="eastAsia"/>
        </w:rPr>
        <w:t>【福祉・介護職員等処遇改善加算等に関する基本的考え方並びに事務処理手順及び様式例の提示について（障障発03</w:t>
      </w:r>
      <w:r w:rsidR="002A2302">
        <w:rPr>
          <w:rFonts w:ascii="BIZ UDPゴシック" w:eastAsia="BIZ UDPゴシック" w:hAnsi="BIZ UDPゴシック" w:hint="eastAsia"/>
        </w:rPr>
        <w:t>07第１</w:t>
      </w:r>
      <w:r w:rsidRPr="009F4C76">
        <w:rPr>
          <w:rFonts w:ascii="BIZ UDPゴシック" w:eastAsia="BIZ UDPゴシック" w:hAnsi="BIZ UDPゴシック" w:hint="eastAsia"/>
        </w:rPr>
        <w:t>号）】別紙から引用</w:t>
      </w:r>
      <w:r w:rsidR="002C55B7">
        <w:rPr>
          <w:rFonts w:ascii="BIZ UDPゴシック" w:eastAsia="BIZ UDPゴシック" w:hAnsi="BIZ UDPゴシック" w:hint="eastAsia"/>
        </w:rPr>
        <w:t xml:space="preserve">　</w:t>
      </w:r>
    </w:p>
    <w:p w:rsidR="00674D4B" w:rsidRPr="00674D4B" w:rsidRDefault="00674D4B">
      <w:pPr>
        <w:rPr>
          <w:rFonts w:ascii="BIZ UDPゴシック" w:eastAsia="BIZ UDPゴシック" w:hAnsi="BIZ UDPゴシック"/>
        </w:rPr>
      </w:pPr>
      <w:r>
        <w:rPr>
          <w:rFonts w:ascii="BIZ UDPゴシック" w:eastAsia="BIZ UDPゴシック" w:hAnsi="BIZ UDPゴシック" w:hint="eastAsia"/>
        </w:rPr>
        <w:t>（表１）</w:t>
      </w:r>
      <w:r w:rsidR="00FB6E5F">
        <w:rPr>
          <w:rFonts w:ascii="BIZ UDPゴシック" w:eastAsia="BIZ UDPゴシック" w:hAnsi="BIZ UDPゴシック" w:hint="eastAsia"/>
        </w:rPr>
        <w:t xml:space="preserve">　</w:t>
      </w:r>
      <w:r w:rsidR="00497AF0">
        <w:rPr>
          <w:rFonts w:ascii="BIZ UDPゴシック" w:eastAsia="BIZ UDPゴシック" w:hAnsi="BIZ UDPゴシック" w:hint="eastAsia"/>
        </w:rPr>
        <w:t>処遇改善加算</w:t>
      </w:r>
      <w:r w:rsidRPr="00674D4B">
        <w:rPr>
          <w:rFonts w:ascii="BIZ UDPゴシック" w:eastAsia="BIZ UDPゴシック" w:hAnsi="BIZ UDPゴシック" w:hint="eastAsia"/>
        </w:rPr>
        <w:t>Ⅰ～Ⅳ及び</w:t>
      </w:r>
      <w:r w:rsidR="00497AF0">
        <w:rPr>
          <w:rFonts w:ascii="BIZ UDPゴシック" w:eastAsia="BIZ UDPゴシック" w:hAnsi="BIZ UDPゴシック" w:hint="eastAsia"/>
        </w:rPr>
        <w:t>処遇改善加算</w:t>
      </w:r>
      <w:r w:rsidRPr="00674D4B">
        <w:rPr>
          <w:rFonts w:ascii="BIZ UDPゴシック" w:eastAsia="BIZ UDPゴシック" w:hAnsi="BIZ UDPゴシック" w:hint="eastAsia"/>
        </w:rPr>
        <w:t>Ⅴ（経過措置区分）の算定要件（賃金改善以外の要件）</w:t>
      </w:r>
    </w:p>
    <w:p w:rsidR="0019493C" w:rsidRDefault="0002117A">
      <w:r>
        <w:rPr>
          <w:noProof/>
        </w:rPr>
        <mc:AlternateContent>
          <mc:Choice Requires="wps">
            <w:drawing>
              <wp:anchor distT="0" distB="0" distL="114300" distR="114300" simplePos="0" relativeHeight="251661312" behindDoc="0" locked="0" layoutInCell="1" allowOverlap="1" wp14:anchorId="048FE6DA" wp14:editId="1F97DBBD">
                <wp:simplePos x="0" y="0"/>
                <wp:positionH relativeFrom="column">
                  <wp:posOffset>145415</wp:posOffset>
                </wp:positionH>
                <wp:positionV relativeFrom="paragraph">
                  <wp:posOffset>2192020</wp:posOffset>
                </wp:positionV>
                <wp:extent cx="504825" cy="1143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048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0A776" id="正方形/長方形 7" o:spid="_x0000_s1026" style="position:absolute;left:0;text-align:left;margin-left:11.45pt;margin-top:172.6pt;width:3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" fillcolor="white [3212]" strokecolor="#1f4d78 [1604]"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77470</wp:posOffset>
                </wp:positionV>
                <wp:extent cx="504825" cy="1143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048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98E39" id="正方形/長方形 6" o:spid="_x0000_s1026" style="position:absolute;left:0;text-align:left;margin-left:11.45pt;margin-top:6.1pt;width:3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" fillcolor="white [3212]" strokecolor="#1f4d78 [1604]" strokeweight="1pt"/>
            </w:pict>
          </mc:Fallback>
        </mc:AlternateContent>
      </w:r>
      <w:r>
        <w:rPr>
          <w:noProof/>
        </w:rPr>
        <w:drawing>
          <wp:inline distT="0" distB="0" distL="0" distR="0">
            <wp:extent cx="7567316" cy="539542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0C92.tmp"/>
                    <pic:cNvPicPr/>
                  </pic:nvPicPr>
                  <pic:blipFill>
                    <a:blip r:embed="rId7">
                      <a:extLst>
                        <a:ext uri="{28A0092B-C50C-407E-A947-70E740481C1C}">
                          <a14:useLocalDpi xmlns:a14="http://schemas.microsoft.com/office/drawing/2010/main" val="0"/>
                        </a:ext>
                      </a:extLst>
                    </a:blip>
                    <a:stretch>
                      <a:fillRect/>
                    </a:stretch>
                  </pic:blipFill>
                  <pic:spPr>
                    <a:xfrm>
                      <a:off x="0" y="0"/>
                      <a:ext cx="7567316" cy="5395428"/>
                    </a:xfrm>
                    <a:prstGeom prst="rect">
                      <a:avLst/>
                    </a:prstGeom>
                  </pic:spPr>
                </pic:pic>
              </a:graphicData>
            </a:graphic>
          </wp:inline>
        </w:drawing>
      </w:r>
    </w:p>
    <w:p w:rsidR="007E388A" w:rsidRPr="007E388A" w:rsidRDefault="007E388A">
      <w:pPr>
        <w:rPr>
          <w:rFonts w:ascii="BIZ UDゴシック" w:eastAsia="BIZ UDゴシック" w:hAnsi="BIZ UDゴシック"/>
        </w:rPr>
      </w:pPr>
      <w:r w:rsidRPr="007E388A">
        <w:rPr>
          <w:rFonts w:ascii="BIZ UDゴシック" w:eastAsia="BIZ UDゴシック" w:hAnsi="BIZ UDゴシック" w:hint="eastAsia"/>
        </w:rPr>
        <w:lastRenderedPageBreak/>
        <w:t>（表2）　職場環境等要件（令和７年度以降）</w:t>
      </w:r>
    </w:p>
    <w:p w:rsidR="007E388A" w:rsidRDefault="002A2302">
      <w:r>
        <w:rPr>
          <w:noProof/>
        </w:rPr>
        <w:drawing>
          <wp:inline distT="0" distB="0" distL="0" distR="0">
            <wp:extent cx="6393734" cy="5806943"/>
            <wp:effectExtent l="0" t="0" r="7620" b="381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A0FC39.tmp"/>
                    <pic:cNvPicPr/>
                  </pic:nvPicPr>
                  <pic:blipFill>
                    <a:blip r:embed="rId8">
                      <a:extLst>
                        <a:ext uri="{28A0092B-C50C-407E-A947-70E740481C1C}">
                          <a14:useLocalDpi xmlns:a14="http://schemas.microsoft.com/office/drawing/2010/main" val="0"/>
                        </a:ext>
                      </a:extLst>
                    </a:blip>
                    <a:stretch>
                      <a:fillRect/>
                    </a:stretch>
                  </pic:blipFill>
                  <pic:spPr>
                    <a:xfrm>
                      <a:off x="0" y="0"/>
                      <a:ext cx="6393734" cy="5806943"/>
                    </a:xfrm>
                    <a:prstGeom prst="rect">
                      <a:avLst/>
                    </a:prstGeom>
                  </pic:spPr>
                </pic:pic>
              </a:graphicData>
            </a:graphic>
          </wp:inline>
        </w:drawing>
      </w:r>
    </w:p>
    <w:sectPr w:rsidR="007E388A" w:rsidSect="00F27431">
      <w:headerReference w:type="default" r:id="rId9"/>
      <w:footerReference w:type="default" r:id="rId10"/>
      <w:pgSz w:w="16838" w:h="11906" w:orient="landscape" w:code="9"/>
      <w:pgMar w:top="1134" w:right="851" w:bottom="851" w:left="851" w:header="624" w:footer="283" w:gutter="0"/>
      <w:paperSrc w:first="7" w:other="7"/>
      <w:cols w:space="425"/>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3D" w:rsidRDefault="0017753D" w:rsidP="0017753D">
      <w:r>
        <w:separator/>
      </w:r>
    </w:p>
  </w:endnote>
  <w:endnote w:type="continuationSeparator" w:id="0">
    <w:p w:rsidR="0017753D" w:rsidRDefault="0017753D" w:rsidP="0017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15146"/>
      <w:docPartObj>
        <w:docPartGallery w:val="Page Numbers (Bottom of Page)"/>
        <w:docPartUnique/>
      </w:docPartObj>
    </w:sdtPr>
    <w:sdtEndPr/>
    <w:sdtContent>
      <w:p w:rsidR="00723B85" w:rsidRDefault="00723B85">
        <w:pPr>
          <w:pStyle w:val="a5"/>
          <w:jc w:val="center"/>
        </w:pPr>
        <w:r>
          <w:fldChar w:fldCharType="begin"/>
        </w:r>
        <w:r>
          <w:instrText>PAGE   \* MERGEFORMAT</w:instrText>
        </w:r>
        <w:r>
          <w:fldChar w:fldCharType="separate"/>
        </w:r>
        <w:r w:rsidR="00211D4F" w:rsidRPr="00211D4F">
          <w:rPr>
            <w:noProof/>
            <w:lang w:val="ja-JP"/>
          </w:rPr>
          <w:t>8</w:t>
        </w:r>
        <w:r>
          <w:fldChar w:fldCharType="end"/>
        </w:r>
      </w:p>
    </w:sdtContent>
  </w:sdt>
  <w:p w:rsidR="00723B85" w:rsidRDefault="00723B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3D" w:rsidRDefault="0017753D" w:rsidP="0017753D">
      <w:r>
        <w:separator/>
      </w:r>
    </w:p>
  </w:footnote>
  <w:footnote w:type="continuationSeparator" w:id="0">
    <w:p w:rsidR="0017753D" w:rsidRDefault="0017753D" w:rsidP="0017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31" w:rsidRPr="00D66136" w:rsidRDefault="00F27431" w:rsidP="00CE01CD">
    <w:pPr>
      <w:jc w:val="center"/>
      <w:rPr>
        <w:rFonts w:ascii="BIZ UDPゴシック" w:eastAsia="BIZ UDPゴシック" w:hAnsi="BIZ UDPゴシック"/>
        <w:sz w:val="40"/>
      </w:rPr>
    </w:pPr>
    <w:r w:rsidRPr="009D6ECE">
      <w:rPr>
        <w:rFonts w:ascii="BIZ UDPゴシック" w:eastAsia="BIZ UDPゴシック" w:hAnsi="BIZ UDPゴシック" w:hint="eastAsia"/>
        <w:sz w:val="40"/>
      </w:rPr>
      <w:t>福祉・介護職員</w:t>
    </w:r>
    <w:r w:rsidR="00CE01CD">
      <w:rPr>
        <w:rFonts w:ascii="BIZ UDPゴシック" w:eastAsia="BIZ UDPゴシック" w:hAnsi="BIZ UDPゴシック" w:hint="eastAsia"/>
        <w:sz w:val="40"/>
      </w:rPr>
      <w:t>等</w:t>
    </w:r>
    <w:r w:rsidR="00CB4447">
      <w:rPr>
        <w:rFonts w:ascii="BIZ UDPゴシック" w:eastAsia="BIZ UDPゴシック" w:hAnsi="BIZ UDPゴシック" w:hint="eastAsia"/>
        <w:sz w:val="40"/>
      </w:rPr>
      <w:t>処遇改善加算</w:t>
    </w:r>
    <w:r w:rsidRPr="00D66136">
      <w:rPr>
        <w:rFonts w:ascii="BIZ UDPゴシック" w:eastAsia="BIZ UDPゴシック" w:hAnsi="BIZ UDPゴシック" w:hint="eastAsia"/>
        <w:sz w:val="40"/>
      </w:rPr>
      <w:t>自己点検表</w:t>
    </w:r>
    <w:r>
      <w:rPr>
        <w:rFonts w:ascii="BIZ UDPゴシック" w:eastAsia="BIZ UDPゴシック" w:hAnsi="BIZ UDPゴシック" w:hint="eastAsia"/>
        <w:sz w:val="40"/>
      </w:rPr>
      <w:t>（R</w:t>
    </w:r>
    <w:r w:rsidR="00201C11">
      <w:rPr>
        <w:rFonts w:ascii="BIZ UDPゴシック" w:eastAsia="BIZ UDPゴシック" w:hAnsi="BIZ UDPゴシック" w:hint="eastAsia"/>
        <w:sz w:val="40"/>
      </w:rPr>
      <w:t>７</w:t>
    </w:r>
    <w:r w:rsidR="00B06D3B">
      <w:rPr>
        <w:rFonts w:ascii="BIZ UDPゴシック" w:eastAsia="BIZ UDPゴシック" w:hAnsi="BIZ UDPゴシック" w:hint="eastAsia"/>
        <w:sz w:val="40"/>
      </w:rPr>
      <w:t>年</w:t>
    </w:r>
    <w:r w:rsidR="00201C11">
      <w:rPr>
        <w:rFonts w:ascii="BIZ UDPゴシック" w:eastAsia="BIZ UDPゴシック" w:hAnsi="BIZ UDPゴシック" w:hint="eastAsia"/>
        <w:sz w:val="40"/>
      </w:rPr>
      <w:t>４</w:t>
    </w:r>
    <w:r w:rsidR="00B06D3B">
      <w:rPr>
        <w:rFonts w:ascii="BIZ UDPゴシック" w:eastAsia="BIZ UDPゴシック" w:hAnsi="BIZ UDPゴシック" w:hint="eastAsia"/>
        <w:sz w:val="40"/>
      </w:rPr>
      <w:t>月改正版</w:t>
    </w:r>
    <w:r>
      <w:rPr>
        <w:rFonts w:ascii="BIZ UDPゴシック" w:eastAsia="BIZ UDPゴシック" w:hAnsi="BIZ UDPゴシック" w:hint="eastAsia"/>
        <w:sz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7"/>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1F"/>
    <w:rsid w:val="0002117A"/>
    <w:rsid w:val="00023FAA"/>
    <w:rsid w:val="00034951"/>
    <w:rsid w:val="00041D87"/>
    <w:rsid w:val="00044927"/>
    <w:rsid w:val="00057CB6"/>
    <w:rsid w:val="000835CF"/>
    <w:rsid w:val="0009520D"/>
    <w:rsid w:val="000A563A"/>
    <w:rsid w:val="000B1BA6"/>
    <w:rsid w:val="000C5BF2"/>
    <w:rsid w:val="000D2EB0"/>
    <w:rsid w:val="000D2F3B"/>
    <w:rsid w:val="000E0BA1"/>
    <w:rsid w:val="000E3C05"/>
    <w:rsid w:val="00116A95"/>
    <w:rsid w:val="00123882"/>
    <w:rsid w:val="00144F91"/>
    <w:rsid w:val="0015324F"/>
    <w:rsid w:val="00154602"/>
    <w:rsid w:val="00154B8A"/>
    <w:rsid w:val="0017753D"/>
    <w:rsid w:val="00185973"/>
    <w:rsid w:val="0019493C"/>
    <w:rsid w:val="001B5BEA"/>
    <w:rsid w:val="001C2F28"/>
    <w:rsid w:val="001C7212"/>
    <w:rsid w:val="001E28DB"/>
    <w:rsid w:val="001F7D37"/>
    <w:rsid w:val="00201C11"/>
    <w:rsid w:val="00206A55"/>
    <w:rsid w:val="00211D4F"/>
    <w:rsid w:val="00216030"/>
    <w:rsid w:val="002455CE"/>
    <w:rsid w:val="0024754C"/>
    <w:rsid w:val="0026505C"/>
    <w:rsid w:val="0027516E"/>
    <w:rsid w:val="002904FE"/>
    <w:rsid w:val="002A0F78"/>
    <w:rsid w:val="002A2302"/>
    <w:rsid w:val="002A7154"/>
    <w:rsid w:val="002B392B"/>
    <w:rsid w:val="002B3F6C"/>
    <w:rsid w:val="002C55B7"/>
    <w:rsid w:val="002D04D2"/>
    <w:rsid w:val="002E3E81"/>
    <w:rsid w:val="002E483E"/>
    <w:rsid w:val="002E4B4B"/>
    <w:rsid w:val="002F6354"/>
    <w:rsid w:val="00313ECF"/>
    <w:rsid w:val="00315486"/>
    <w:rsid w:val="00324D14"/>
    <w:rsid w:val="00335CE3"/>
    <w:rsid w:val="0033716B"/>
    <w:rsid w:val="00347F64"/>
    <w:rsid w:val="003559D3"/>
    <w:rsid w:val="0036211F"/>
    <w:rsid w:val="00371A9C"/>
    <w:rsid w:val="00371E47"/>
    <w:rsid w:val="00381027"/>
    <w:rsid w:val="00384677"/>
    <w:rsid w:val="00384884"/>
    <w:rsid w:val="00384964"/>
    <w:rsid w:val="00387C92"/>
    <w:rsid w:val="003B25F4"/>
    <w:rsid w:val="003D1E8E"/>
    <w:rsid w:val="003D29A2"/>
    <w:rsid w:val="003D4567"/>
    <w:rsid w:val="003E4E9D"/>
    <w:rsid w:val="00400437"/>
    <w:rsid w:val="00425648"/>
    <w:rsid w:val="004316D0"/>
    <w:rsid w:val="00435554"/>
    <w:rsid w:val="0044266A"/>
    <w:rsid w:val="00463B91"/>
    <w:rsid w:val="0046441D"/>
    <w:rsid w:val="00465806"/>
    <w:rsid w:val="004916AC"/>
    <w:rsid w:val="00493CE4"/>
    <w:rsid w:val="004943A4"/>
    <w:rsid w:val="00497AF0"/>
    <w:rsid w:val="004C70D7"/>
    <w:rsid w:val="004D57B1"/>
    <w:rsid w:val="004D7BD0"/>
    <w:rsid w:val="0051150C"/>
    <w:rsid w:val="00513EA0"/>
    <w:rsid w:val="00537D2C"/>
    <w:rsid w:val="00542333"/>
    <w:rsid w:val="00547F06"/>
    <w:rsid w:val="00561CD7"/>
    <w:rsid w:val="005700BF"/>
    <w:rsid w:val="00574F49"/>
    <w:rsid w:val="00582118"/>
    <w:rsid w:val="005A306E"/>
    <w:rsid w:val="005A7750"/>
    <w:rsid w:val="005C1CB3"/>
    <w:rsid w:val="005C2614"/>
    <w:rsid w:val="005C59C2"/>
    <w:rsid w:val="005E0E6B"/>
    <w:rsid w:val="005F00A8"/>
    <w:rsid w:val="005F0C50"/>
    <w:rsid w:val="005F70D9"/>
    <w:rsid w:val="00600ACE"/>
    <w:rsid w:val="006224B8"/>
    <w:rsid w:val="00634AE8"/>
    <w:rsid w:val="00641351"/>
    <w:rsid w:val="00643890"/>
    <w:rsid w:val="00674D4B"/>
    <w:rsid w:val="00697A85"/>
    <w:rsid w:val="00697FFE"/>
    <w:rsid w:val="006A53D0"/>
    <w:rsid w:val="006A6435"/>
    <w:rsid w:val="006C0BE9"/>
    <w:rsid w:val="006C202E"/>
    <w:rsid w:val="006C5A4F"/>
    <w:rsid w:val="006D5BD9"/>
    <w:rsid w:val="006F0BD0"/>
    <w:rsid w:val="00714358"/>
    <w:rsid w:val="00717CCA"/>
    <w:rsid w:val="00723B85"/>
    <w:rsid w:val="007246D1"/>
    <w:rsid w:val="00753F81"/>
    <w:rsid w:val="007565A7"/>
    <w:rsid w:val="00772379"/>
    <w:rsid w:val="007725FE"/>
    <w:rsid w:val="0079121B"/>
    <w:rsid w:val="00793565"/>
    <w:rsid w:val="007936F4"/>
    <w:rsid w:val="007A3E0C"/>
    <w:rsid w:val="007E388A"/>
    <w:rsid w:val="00807CDF"/>
    <w:rsid w:val="00813FF2"/>
    <w:rsid w:val="008279BB"/>
    <w:rsid w:val="00831EFD"/>
    <w:rsid w:val="008336E9"/>
    <w:rsid w:val="00834571"/>
    <w:rsid w:val="00851698"/>
    <w:rsid w:val="008531A9"/>
    <w:rsid w:val="008736C4"/>
    <w:rsid w:val="008744FB"/>
    <w:rsid w:val="00881EA4"/>
    <w:rsid w:val="008909AB"/>
    <w:rsid w:val="0089474D"/>
    <w:rsid w:val="008A1114"/>
    <w:rsid w:val="008A2D3D"/>
    <w:rsid w:val="008B5319"/>
    <w:rsid w:val="008C604A"/>
    <w:rsid w:val="008C7435"/>
    <w:rsid w:val="008D4AC9"/>
    <w:rsid w:val="008E5C82"/>
    <w:rsid w:val="00902140"/>
    <w:rsid w:val="0091733A"/>
    <w:rsid w:val="0093486E"/>
    <w:rsid w:val="009362F8"/>
    <w:rsid w:val="0093721C"/>
    <w:rsid w:val="009445F4"/>
    <w:rsid w:val="009463A4"/>
    <w:rsid w:val="00967397"/>
    <w:rsid w:val="009675EA"/>
    <w:rsid w:val="00977189"/>
    <w:rsid w:val="00980A82"/>
    <w:rsid w:val="0098202C"/>
    <w:rsid w:val="00987C5A"/>
    <w:rsid w:val="00993CD8"/>
    <w:rsid w:val="009A4751"/>
    <w:rsid w:val="009A5ABD"/>
    <w:rsid w:val="009C724F"/>
    <w:rsid w:val="009D6ECE"/>
    <w:rsid w:val="009E58B2"/>
    <w:rsid w:val="009E5ADA"/>
    <w:rsid w:val="009F4C76"/>
    <w:rsid w:val="009F5A80"/>
    <w:rsid w:val="00A058FC"/>
    <w:rsid w:val="00A07493"/>
    <w:rsid w:val="00A11C58"/>
    <w:rsid w:val="00A279A0"/>
    <w:rsid w:val="00A47A89"/>
    <w:rsid w:val="00A56D99"/>
    <w:rsid w:val="00A577A9"/>
    <w:rsid w:val="00A87990"/>
    <w:rsid w:val="00AA256E"/>
    <w:rsid w:val="00AA3D25"/>
    <w:rsid w:val="00AA4DC1"/>
    <w:rsid w:val="00AB4000"/>
    <w:rsid w:val="00AC18C6"/>
    <w:rsid w:val="00AC3E73"/>
    <w:rsid w:val="00AD5AF6"/>
    <w:rsid w:val="00AF4B97"/>
    <w:rsid w:val="00B04594"/>
    <w:rsid w:val="00B06C18"/>
    <w:rsid w:val="00B06D3B"/>
    <w:rsid w:val="00B32989"/>
    <w:rsid w:val="00B42E72"/>
    <w:rsid w:val="00B7248A"/>
    <w:rsid w:val="00B735F4"/>
    <w:rsid w:val="00B778DF"/>
    <w:rsid w:val="00B83D31"/>
    <w:rsid w:val="00BA55E3"/>
    <w:rsid w:val="00BA5601"/>
    <w:rsid w:val="00BD1D42"/>
    <w:rsid w:val="00BD1D8F"/>
    <w:rsid w:val="00BD3455"/>
    <w:rsid w:val="00BD4DA8"/>
    <w:rsid w:val="00BD511F"/>
    <w:rsid w:val="00BD7606"/>
    <w:rsid w:val="00BE4BB8"/>
    <w:rsid w:val="00C04E47"/>
    <w:rsid w:val="00C12F68"/>
    <w:rsid w:val="00C164BF"/>
    <w:rsid w:val="00C20B5A"/>
    <w:rsid w:val="00C2540D"/>
    <w:rsid w:val="00C43DA1"/>
    <w:rsid w:val="00C50876"/>
    <w:rsid w:val="00C5157C"/>
    <w:rsid w:val="00C55D34"/>
    <w:rsid w:val="00C82499"/>
    <w:rsid w:val="00C831E9"/>
    <w:rsid w:val="00CA3511"/>
    <w:rsid w:val="00CB4447"/>
    <w:rsid w:val="00CD0E1E"/>
    <w:rsid w:val="00CD71C2"/>
    <w:rsid w:val="00CE01CD"/>
    <w:rsid w:val="00CF3DC4"/>
    <w:rsid w:val="00CF7F0F"/>
    <w:rsid w:val="00D25136"/>
    <w:rsid w:val="00D57191"/>
    <w:rsid w:val="00D63541"/>
    <w:rsid w:val="00D66136"/>
    <w:rsid w:val="00D85243"/>
    <w:rsid w:val="00DA0963"/>
    <w:rsid w:val="00DD7290"/>
    <w:rsid w:val="00DF1D1C"/>
    <w:rsid w:val="00DF5DCE"/>
    <w:rsid w:val="00DF6BCD"/>
    <w:rsid w:val="00E14DA9"/>
    <w:rsid w:val="00E22C7D"/>
    <w:rsid w:val="00E2410C"/>
    <w:rsid w:val="00E556DB"/>
    <w:rsid w:val="00E7139B"/>
    <w:rsid w:val="00E733BC"/>
    <w:rsid w:val="00E9177E"/>
    <w:rsid w:val="00E91E06"/>
    <w:rsid w:val="00E96199"/>
    <w:rsid w:val="00E96361"/>
    <w:rsid w:val="00EC773E"/>
    <w:rsid w:val="00EF0A2C"/>
    <w:rsid w:val="00F27431"/>
    <w:rsid w:val="00F35FC4"/>
    <w:rsid w:val="00F55F20"/>
    <w:rsid w:val="00F64444"/>
    <w:rsid w:val="00F64F52"/>
    <w:rsid w:val="00F832DB"/>
    <w:rsid w:val="00F87A1B"/>
    <w:rsid w:val="00F97B50"/>
    <w:rsid w:val="00FA1093"/>
    <w:rsid w:val="00FA2073"/>
    <w:rsid w:val="00FA264D"/>
    <w:rsid w:val="00FA43E9"/>
    <w:rsid w:val="00FB1773"/>
    <w:rsid w:val="00FB6E5F"/>
    <w:rsid w:val="00FC2794"/>
    <w:rsid w:val="00FE1331"/>
    <w:rsid w:val="00FE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22B89"/>
  <w15:chartTrackingRefBased/>
  <w15:docId w15:val="{129406F0-2E53-47E2-A914-F917CA56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color w:val="000000" w:themeColor="text1"/>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53D"/>
    <w:pPr>
      <w:tabs>
        <w:tab w:val="center" w:pos="4252"/>
        <w:tab w:val="right" w:pos="8504"/>
      </w:tabs>
      <w:snapToGrid w:val="0"/>
    </w:pPr>
  </w:style>
  <w:style w:type="character" w:customStyle="1" w:styleId="a4">
    <w:name w:val="ヘッダー (文字)"/>
    <w:basedOn w:val="a0"/>
    <w:link w:val="a3"/>
    <w:uiPriority w:val="99"/>
    <w:rsid w:val="0017753D"/>
  </w:style>
  <w:style w:type="paragraph" w:styleId="a5">
    <w:name w:val="footer"/>
    <w:basedOn w:val="a"/>
    <w:link w:val="a6"/>
    <w:uiPriority w:val="99"/>
    <w:unhideWhenUsed/>
    <w:rsid w:val="0017753D"/>
    <w:pPr>
      <w:tabs>
        <w:tab w:val="center" w:pos="4252"/>
        <w:tab w:val="right" w:pos="8504"/>
      </w:tabs>
      <w:snapToGrid w:val="0"/>
    </w:pPr>
  </w:style>
  <w:style w:type="character" w:customStyle="1" w:styleId="a6">
    <w:name w:val="フッター (文字)"/>
    <w:basedOn w:val="a0"/>
    <w:link w:val="a5"/>
    <w:uiPriority w:val="99"/>
    <w:rsid w:val="0017753D"/>
  </w:style>
  <w:style w:type="table" w:styleId="a7">
    <w:name w:val="Table Grid"/>
    <w:basedOn w:val="a1"/>
    <w:uiPriority w:val="39"/>
    <w:rsid w:val="0017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1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1E06"/>
    <w:rPr>
      <w:rFonts w:asciiTheme="majorHAnsi" w:eastAsiaTheme="majorEastAsia" w:hAnsiTheme="majorHAnsi" w:cstheme="majorBidi"/>
      <w:sz w:val="18"/>
      <w:szCs w:val="18"/>
    </w:rPr>
  </w:style>
  <w:style w:type="paragraph" w:styleId="aa">
    <w:name w:val="Revision"/>
    <w:hidden/>
    <w:uiPriority w:val="99"/>
    <w:semiHidden/>
    <w:rsid w:val="00E96361"/>
  </w:style>
  <w:style w:type="paragraph" w:styleId="ab">
    <w:name w:val="List Paragraph"/>
    <w:basedOn w:val="a"/>
    <w:uiPriority w:val="34"/>
    <w:qFormat/>
    <w:rsid w:val="000D2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5774-427F-4DCF-9817-1E80385C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8</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紙本　直人</dc:creator>
  <cp:keywords/>
  <dc:description/>
  <cp:lastModifiedBy>飯束</cp:lastModifiedBy>
  <cp:revision>223</cp:revision>
  <cp:lastPrinted>2025-03-27T05:11:00Z</cp:lastPrinted>
  <dcterms:created xsi:type="dcterms:W3CDTF">2021-10-04T04:13:00Z</dcterms:created>
  <dcterms:modified xsi:type="dcterms:W3CDTF">2025-03-27T06:54:00Z</dcterms:modified>
</cp:coreProperties>
</file>