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EBC" w:rsidRDefault="00964EBC">
      <w:pPr>
        <w:rPr>
          <w:rFonts w:hAnsi="Century" w:cs="Times New Roman"/>
          <w:spacing w:val="2"/>
        </w:rPr>
      </w:pPr>
      <w:bookmarkStart w:id="0" w:name="_GoBack"/>
      <w:bookmarkEnd w:id="0"/>
      <w:r>
        <w:rPr>
          <w:rFonts w:eastAsia="ＭＳ ゴシック" w:hAnsi="Century" w:cs="ＭＳ ゴシック" w:hint="eastAsia"/>
          <w:b/>
          <w:bCs/>
        </w:rPr>
        <w:t>様式第２号</w:t>
      </w:r>
    </w:p>
    <w:p w:rsidR="00964EBC" w:rsidRDefault="00964EBC">
      <w:pPr>
        <w:rPr>
          <w:rFonts w:hAnsi="Century" w:cs="Times New Roman"/>
          <w:spacing w:val="2"/>
        </w:rPr>
      </w:pPr>
      <w:r>
        <w:t xml:space="preserve">           </w:t>
      </w:r>
      <w:r>
        <w:rPr>
          <w:rFonts w:hint="eastAsia"/>
        </w:rPr>
        <w:t xml:space="preserve">　　　　</w:t>
      </w:r>
      <w:r>
        <w:rPr>
          <w:rFonts w:hint="eastAsia"/>
          <w:b/>
          <w:bCs/>
          <w:spacing w:val="2"/>
          <w:sz w:val="32"/>
          <w:szCs w:val="32"/>
        </w:rPr>
        <w:t>汚物搬送及び実流量試験表</w:t>
      </w:r>
    </w:p>
    <w:p w:rsidR="00964EBC" w:rsidRDefault="00964EBC">
      <w:pPr>
        <w:rPr>
          <w:rFonts w:hAnsi="Century" w:cs="Times New Roman"/>
          <w:spacing w:val="2"/>
        </w:rPr>
      </w:pPr>
    </w:p>
    <w:tbl>
      <w:tblPr>
        <w:tblW w:w="0" w:type="auto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"/>
        <w:gridCol w:w="563"/>
        <w:gridCol w:w="1352"/>
        <w:gridCol w:w="113"/>
        <w:gridCol w:w="1014"/>
        <w:gridCol w:w="1577"/>
        <w:gridCol w:w="225"/>
        <w:gridCol w:w="1240"/>
        <w:gridCol w:w="1464"/>
        <w:gridCol w:w="282"/>
      </w:tblGrid>
      <w:tr w:rsidR="00964EBC">
        <w:trPr>
          <w:trHeight w:val="358"/>
        </w:trPr>
        <w:tc>
          <w:tcPr>
            <w:tcW w:w="7999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964EBC">
        <w:trPr>
          <w:trHeight w:val="358"/>
        </w:trPr>
        <w:tc>
          <w:tcPr>
            <w:tcW w:w="169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洗浄方法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82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964EBC">
        <w:trPr>
          <w:trHeight w:val="358"/>
        </w:trPr>
        <w:tc>
          <w:tcPr>
            <w:tcW w:w="16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便所器具品番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964EBC">
        <w:trPr>
          <w:trHeight w:val="358"/>
        </w:trPr>
        <w:tc>
          <w:tcPr>
            <w:tcW w:w="16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使用水量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964EBC">
        <w:trPr>
          <w:trHeight w:val="358"/>
        </w:trPr>
        <w:tc>
          <w:tcPr>
            <w:tcW w:w="16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2"/>
                <w:sz w:val="32"/>
                <w:szCs w:val="32"/>
              </w:rPr>
              <w:t>汚</w:t>
            </w:r>
            <w:r>
              <w:rPr>
                <w:b/>
                <w:bCs/>
                <w:spacing w:val="2"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bCs/>
                <w:spacing w:val="2"/>
                <w:sz w:val="32"/>
                <w:szCs w:val="32"/>
              </w:rPr>
              <w:t>物</w:t>
            </w:r>
            <w:r>
              <w:rPr>
                <w:b/>
                <w:bCs/>
                <w:spacing w:val="2"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bCs/>
                <w:spacing w:val="2"/>
                <w:sz w:val="32"/>
                <w:szCs w:val="32"/>
              </w:rPr>
              <w:t>搬</w:t>
            </w:r>
            <w:r>
              <w:rPr>
                <w:b/>
                <w:bCs/>
                <w:spacing w:val="2"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bCs/>
                <w:spacing w:val="2"/>
                <w:sz w:val="32"/>
                <w:szCs w:val="32"/>
              </w:rPr>
              <w:t>送</w:t>
            </w:r>
            <w:r>
              <w:rPr>
                <w:b/>
                <w:bCs/>
                <w:spacing w:val="2"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bCs/>
                <w:spacing w:val="2"/>
                <w:sz w:val="32"/>
                <w:szCs w:val="32"/>
              </w:rPr>
              <w:t>試</w:t>
            </w:r>
            <w:r>
              <w:rPr>
                <w:b/>
                <w:bCs/>
                <w:spacing w:val="2"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bCs/>
                <w:spacing w:val="2"/>
                <w:sz w:val="32"/>
                <w:szCs w:val="32"/>
              </w:rPr>
              <w:t>験</w:t>
            </w:r>
            <w:r>
              <w:rPr>
                <w:b/>
                <w:bCs/>
                <w:spacing w:val="2"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bCs/>
                <w:spacing w:val="2"/>
                <w:sz w:val="32"/>
                <w:szCs w:val="32"/>
              </w:rPr>
              <w:t>表</w:t>
            </w: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964EBC">
        <w:trPr>
          <w:trHeight w:val="358"/>
        </w:trPr>
        <w:tc>
          <w:tcPr>
            <w:tcW w:w="16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　</w:t>
            </w: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</w:rPr>
            </w:pP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代</w:t>
            </w: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用</w:t>
            </w: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汚</w:t>
            </w: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物</w:t>
            </w: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搬</w:t>
            </w: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送</w:t>
            </w: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距</w:t>
            </w: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spacing w:val="2"/>
              </w:rPr>
            </w:pPr>
            <w:r>
              <w:rPr>
                <w:rFonts w:hint="eastAsia"/>
              </w:rPr>
              <w:t>離</w:t>
            </w: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>(m)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  <w:vertAlign w:val="subscript"/>
              </w:rPr>
              <w:t>回数</w:t>
            </w:r>
            <w:r>
              <w:rPr>
                <w:sz w:val="20"/>
                <w:szCs w:val="20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  <w:vertAlign w:val="superscript"/>
              </w:rPr>
              <w:t>汚物番号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①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②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③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964EBC">
        <w:trPr>
          <w:trHeight w:val="358"/>
        </w:trPr>
        <w:tc>
          <w:tcPr>
            <w:tcW w:w="16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964EBC">
        <w:trPr>
          <w:trHeight w:val="358"/>
        </w:trPr>
        <w:tc>
          <w:tcPr>
            <w:tcW w:w="16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964EBC">
        <w:trPr>
          <w:trHeight w:val="358"/>
        </w:trPr>
        <w:tc>
          <w:tcPr>
            <w:tcW w:w="16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964EBC">
        <w:trPr>
          <w:trHeight w:val="358"/>
        </w:trPr>
        <w:tc>
          <w:tcPr>
            <w:tcW w:w="16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964EBC">
        <w:trPr>
          <w:trHeight w:val="358"/>
        </w:trPr>
        <w:tc>
          <w:tcPr>
            <w:tcW w:w="16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964EBC">
        <w:trPr>
          <w:trHeight w:val="358"/>
        </w:trPr>
        <w:tc>
          <w:tcPr>
            <w:tcW w:w="16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964EBC">
        <w:trPr>
          <w:trHeight w:val="358"/>
        </w:trPr>
        <w:tc>
          <w:tcPr>
            <w:tcW w:w="16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964EBC">
        <w:trPr>
          <w:trHeight w:val="358"/>
        </w:trPr>
        <w:tc>
          <w:tcPr>
            <w:tcW w:w="16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964EBC">
        <w:trPr>
          <w:trHeight w:val="358"/>
        </w:trPr>
        <w:tc>
          <w:tcPr>
            <w:tcW w:w="16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964EBC">
        <w:trPr>
          <w:trHeight w:val="358"/>
        </w:trPr>
        <w:tc>
          <w:tcPr>
            <w:tcW w:w="16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１０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964EBC">
        <w:trPr>
          <w:trHeight w:val="358"/>
        </w:trPr>
        <w:tc>
          <w:tcPr>
            <w:tcW w:w="16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平均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964EBC">
        <w:trPr>
          <w:trHeight w:val="358"/>
        </w:trPr>
        <w:tc>
          <w:tcPr>
            <w:tcW w:w="16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総平均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964EBC">
        <w:trPr>
          <w:trHeight w:val="358"/>
        </w:trPr>
        <w:tc>
          <w:tcPr>
            <w:tcW w:w="16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             </w:t>
            </w:r>
            <w:r>
              <w:rPr>
                <w:rFonts w:hint="eastAsia"/>
                <w:b/>
                <w:bCs/>
                <w:spacing w:val="2"/>
                <w:sz w:val="32"/>
                <w:szCs w:val="32"/>
              </w:rPr>
              <w:t>実</w:t>
            </w:r>
            <w:r>
              <w:rPr>
                <w:b/>
                <w:bCs/>
                <w:spacing w:val="2"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bCs/>
                <w:spacing w:val="2"/>
                <w:sz w:val="32"/>
                <w:szCs w:val="32"/>
              </w:rPr>
              <w:t>流</w:t>
            </w:r>
            <w:r>
              <w:rPr>
                <w:b/>
                <w:bCs/>
                <w:spacing w:val="2"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bCs/>
                <w:spacing w:val="2"/>
                <w:sz w:val="32"/>
                <w:szCs w:val="32"/>
              </w:rPr>
              <w:t>量</w:t>
            </w:r>
            <w:r>
              <w:rPr>
                <w:b/>
                <w:bCs/>
                <w:spacing w:val="2"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bCs/>
                <w:spacing w:val="2"/>
                <w:sz w:val="32"/>
                <w:szCs w:val="32"/>
              </w:rPr>
              <w:t>試</w:t>
            </w:r>
            <w:r>
              <w:rPr>
                <w:b/>
                <w:bCs/>
                <w:spacing w:val="2"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bCs/>
                <w:spacing w:val="2"/>
                <w:sz w:val="32"/>
                <w:szCs w:val="32"/>
              </w:rPr>
              <w:t>験</w:t>
            </w:r>
            <w:r>
              <w:rPr>
                <w:b/>
                <w:bCs/>
                <w:spacing w:val="2"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bCs/>
                <w:spacing w:val="2"/>
                <w:sz w:val="32"/>
                <w:szCs w:val="32"/>
              </w:rPr>
              <w:t>表</w:t>
            </w: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964EBC">
        <w:trPr>
          <w:trHeight w:val="358"/>
        </w:trPr>
        <w:tc>
          <w:tcPr>
            <w:tcW w:w="16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水圧</w:t>
            </w:r>
            <w:r>
              <w:rPr>
                <w:rFonts w:hint="eastAsia"/>
                <w:spacing w:val="-12"/>
              </w:rPr>
              <w:t>（㎏／</w:t>
            </w:r>
            <w:r>
              <w:rPr>
                <w:rFonts w:hint="eastAsia"/>
                <w:spacing w:val="-20"/>
              </w:rPr>
              <w:t>ｃ</w:t>
            </w:r>
            <w:r>
              <w:rPr>
                <w:rFonts w:hint="eastAsia"/>
                <w:spacing w:val="-12"/>
              </w:rPr>
              <w:t>㎡</w:t>
            </w:r>
            <w:r>
              <w:rPr>
                <w:spacing w:val="-10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2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実流量（</w:t>
            </w:r>
            <w:r w:rsidR="00C35A80">
              <w:rPr>
                <w:rFonts w:ascii="JustUnitMark" w:hAnsi="JustUnitMark" w:cs="JustUnitMark" w:hint="eastAsia"/>
                <w:color w:val="auto"/>
                <w:sz w:val="21"/>
                <w:szCs w:val="21"/>
              </w:rPr>
              <w:t>Ｌ</w:t>
            </w:r>
            <w:r>
              <w:rPr>
                <w:rFonts w:hint="eastAsia"/>
              </w:rPr>
              <w:t>）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止水位（㎜）</w:t>
            </w: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964EBC">
        <w:trPr>
          <w:trHeight w:val="358"/>
        </w:trPr>
        <w:tc>
          <w:tcPr>
            <w:tcW w:w="16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  </w:t>
            </w:r>
            <w:r>
              <w:rPr>
                <w:rFonts w:hint="eastAsia"/>
              </w:rPr>
              <w:t>０．５</w:t>
            </w:r>
            <w:r>
              <w:t xml:space="preserve">     </w:t>
            </w:r>
          </w:p>
        </w:tc>
        <w:tc>
          <w:tcPr>
            <w:tcW w:w="2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964EBC">
        <w:trPr>
          <w:trHeight w:val="358"/>
        </w:trPr>
        <w:tc>
          <w:tcPr>
            <w:tcW w:w="16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  </w:t>
            </w:r>
            <w:r>
              <w:rPr>
                <w:rFonts w:hint="eastAsia"/>
              </w:rPr>
              <w:t>１．０</w:t>
            </w:r>
            <w:r>
              <w:t xml:space="preserve">     </w:t>
            </w:r>
          </w:p>
        </w:tc>
        <w:tc>
          <w:tcPr>
            <w:tcW w:w="2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964EBC">
        <w:trPr>
          <w:trHeight w:val="358"/>
        </w:trPr>
        <w:tc>
          <w:tcPr>
            <w:tcW w:w="16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  </w:t>
            </w:r>
            <w:r>
              <w:rPr>
                <w:rFonts w:hint="eastAsia"/>
              </w:rPr>
              <w:t>１．５</w:t>
            </w:r>
            <w:r>
              <w:t xml:space="preserve">     </w:t>
            </w:r>
          </w:p>
        </w:tc>
        <w:tc>
          <w:tcPr>
            <w:tcW w:w="2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964EBC">
        <w:trPr>
          <w:trHeight w:val="358"/>
        </w:trPr>
        <w:tc>
          <w:tcPr>
            <w:tcW w:w="16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  </w:t>
            </w:r>
            <w:r>
              <w:rPr>
                <w:rFonts w:hint="eastAsia"/>
              </w:rPr>
              <w:t>２．０</w:t>
            </w:r>
            <w:r>
              <w:t xml:space="preserve">     </w:t>
            </w:r>
          </w:p>
        </w:tc>
        <w:tc>
          <w:tcPr>
            <w:tcW w:w="2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964EBC">
        <w:trPr>
          <w:trHeight w:val="358"/>
        </w:trPr>
        <w:tc>
          <w:tcPr>
            <w:tcW w:w="16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  </w:t>
            </w:r>
            <w:r>
              <w:rPr>
                <w:rFonts w:hint="eastAsia"/>
              </w:rPr>
              <w:t>２．５</w:t>
            </w:r>
            <w:r>
              <w:t xml:space="preserve">     </w:t>
            </w:r>
          </w:p>
        </w:tc>
        <w:tc>
          <w:tcPr>
            <w:tcW w:w="2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964EBC">
        <w:trPr>
          <w:trHeight w:val="358"/>
        </w:trPr>
        <w:tc>
          <w:tcPr>
            <w:tcW w:w="16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  </w:t>
            </w:r>
            <w:r>
              <w:rPr>
                <w:rFonts w:hint="eastAsia"/>
              </w:rPr>
              <w:t>３．０</w:t>
            </w:r>
            <w:r>
              <w:t xml:space="preserve">     </w:t>
            </w:r>
          </w:p>
        </w:tc>
        <w:tc>
          <w:tcPr>
            <w:tcW w:w="2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964EBC">
        <w:trPr>
          <w:trHeight w:val="358"/>
        </w:trPr>
        <w:tc>
          <w:tcPr>
            <w:tcW w:w="16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  </w:t>
            </w:r>
            <w:r>
              <w:rPr>
                <w:rFonts w:hint="eastAsia"/>
              </w:rPr>
              <w:t>３．５</w:t>
            </w:r>
            <w:r>
              <w:t xml:space="preserve">     </w:t>
            </w:r>
          </w:p>
        </w:tc>
        <w:tc>
          <w:tcPr>
            <w:tcW w:w="2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964EBC">
        <w:trPr>
          <w:trHeight w:val="358"/>
        </w:trPr>
        <w:tc>
          <w:tcPr>
            <w:tcW w:w="16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  </w:t>
            </w:r>
            <w:r>
              <w:rPr>
                <w:rFonts w:hint="eastAsia"/>
              </w:rPr>
              <w:t>４．０</w:t>
            </w:r>
            <w:r>
              <w:t xml:space="preserve">     </w:t>
            </w:r>
          </w:p>
        </w:tc>
        <w:tc>
          <w:tcPr>
            <w:tcW w:w="2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964EBC">
        <w:trPr>
          <w:trHeight w:val="358"/>
        </w:trPr>
        <w:tc>
          <w:tcPr>
            <w:tcW w:w="16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  </w:t>
            </w:r>
            <w:r>
              <w:rPr>
                <w:rFonts w:hint="eastAsia"/>
              </w:rPr>
              <w:t>４．５</w:t>
            </w:r>
            <w:r>
              <w:t xml:space="preserve">     </w:t>
            </w:r>
          </w:p>
        </w:tc>
        <w:tc>
          <w:tcPr>
            <w:tcW w:w="2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964EBC">
        <w:trPr>
          <w:trHeight w:val="358"/>
        </w:trPr>
        <w:tc>
          <w:tcPr>
            <w:tcW w:w="16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  </w:t>
            </w:r>
            <w:r>
              <w:rPr>
                <w:rFonts w:hint="eastAsia"/>
              </w:rPr>
              <w:t>５．０</w:t>
            </w:r>
            <w:r>
              <w:t xml:space="preserve">     </w:t>
            </w:r>
          </w:p>
        </w:tc>
        <w:tc>
          <w:tcPr>
            <w:tcW w:w="2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964EBC">
        <w:trPr>
          <w:trHeight w:val="384"/>
        </w:trPr>
        <w:tc>
          <w:tcPr>
            <w:tcW w:w="7999" w:type="dxa"/>
            <w:gridSpan w:val="10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4EBC" w:rsidRDefault="00E906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  <w:color w:val="auto"/>
                <w:sz w:val="24"/>
                <w:szCs w:val="24"/>
              </w:rPr>
              <w:t xml:space="preserve">　　</w:t>
            </w:r>
          </w:p>
        </w:tc>
      </w:tr>
    </w:tbl>
    <w:p w:rsidR="00964EBC" w:rsidRDefault="00964EBC" w:rsidP="00964EBC">
      <w:pPr>
        <w:rPr>
          <w:rFonts w:cs="Times New Roman"/>
        </w:rPr>
      </w:pPr>
    </w:p>
    <w:sectPr w:rsidR="00964EBC" w:rsidSect="00121C50">
      <w:headerReference w:type="default" r:id="rId7"/>
      <w:footerReference w:type="default" r:id="rId8"/>
      <w:type w:val="continuous"/>
      <w:pgSz w:w="11906" w:h="16838"/>
      <w:pgMar w:top="1418" w:right="1418" w:bottom="1134" w:left="1700" w:header="720" w:footer="720" w:gutter="0"/>
      <w:pgNumType w:fmt="numberInDash" w:start="197"/>
      <w:cols w:space="720"/>
      <w:noEndnote/>
      <w:docGrid w:type="linesAndChars" w:linePitch="35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FB1" w:rsidRDefault="00AA5FB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A5FB1" w:rsidRDefault="00AA5FB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EBC" w:rsidRDefault="00964EBC">
    <w:pPr>
      <w:framePr w:wrap="auto" w:vAnchor="text" w:hAnchor="margin" w:xAlign="center" w:y="1"/>
      <w:jc w:val="center"/>
      <w:rPr>
        <w:rFonts w:hAnsi="Century" w:cs="Times New Roman"/>
        <w:spacing w:val="54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FB1" w:rsidRDefault="00AA5FB1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A5FB1" w:rsidRDefault="00AA5FB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EBC" w:rsidRDefault="00964EBC">
    <w:pPr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819"/>
  <w:drawingGridVerticalSpacing w:val="35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EBC"/>
    <w:rsid w:val="00121C50"/>
    <w:rsid w:val="00193071"/>
    <w:rsid w:val="003D624D"/>
    <w:rsid w:val="004C7AE1"/>
    <w:rsid w:val="007C0B2C"/>
    <w:rsid w:val="007E3502"/>
    <w:rsid w:val="00842942"/>
    <w:rsid w:val="00894BA5"/>
    <w:rsid w:val="00964EBC"/>
    <w:rsid w:val="009725AF"/>
    <w:rsid w:val="00AA5FB1"/>
    <w:rsid w:val="00AE7AD0"/>
    <w:rsid w:val="00B86D57"/>
    <w:rsid w:val="00BB2AF7"/>
    <w:rsid w:val="00C0393B"/>
    <w:rsid w:val="00C35A80"/>
    <w:rsid w:val="00DC173F"/>
    <w:rsid w:val="00DE3993"/>
    <w:rsid w:val="00E9068F"/>
    <w:rsid w:val="00EB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4C360ED-BE2C-4BCA-A14A-6350B2819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64E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964E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character" w:styleId="a7">
    <w:name w:val="page number"/>
    <w:basedOn w:val="a0"/>
    <w:uiPriority w:val="99"/>
    <w:rsid w:val="00842942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7C0B2C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469D3-1855-4430-B773-96CA8C598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Ｈ１５．１２．１</vt:lpstr>
    </vt:vector>
  </TitlesOfParts>
  <Company>FJ-WORK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Ｈ１５．１２．１</dc:title>
  <dc:subject/>
  <dc:creator>福仙社</dc:creator>
  <cp:keywords/>
  <dc:description/>
  <cp:lastModifiedBy>FINE_User</cp:lastModifiedBy>
  <cp:revision>3</cp:revision>
  <cp:lastPrinted>2020-09-29T05:17:00Z</cp:lastPrinted>
  <dcterms:created xsi:type="dcterms:W3CDTF">2022-09-15T02:58:00Z</dcterms:created>
  <dcterms:modified xsi:type="dcterms:W3CDTF">2022-09-15T03:00:00Z</dcterms:modified>
</cp:coreProperties>
</file>